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0889" w:rsidRDefault="00410889" w:rsidP="00410889">
      <w:pPr>
        <w:spacing w:after="0" w:line="240" w:lineRule="auto"/>
        <w:jc w:val="center"/>
        <w:rPr>
          <w:rFonts w:ascii="Times New Roman" w:hAnsi="Times New Roman"/>
          <w:b/>
          <w:color w:val="FF0000"/>
          <w:sz w:val="36"/>
          <w:szCs w:val="36"/>
        </w:rPr>
      </w:pPr>
      <w:r>
        <w:rPr>
          <w:rFonts w:ascii="Times New Roman" w:hAnsi="Times New Roman"/>
          <w:b/>
          <w:color w:val="FF0000"/>
          <w:sz w:val="36"/>
          <w:szCs w:val="36"/>
        </w:rPr>
        <w:t>Картотека игр по ПДД.</w:t>
      </w:r>
    </w:p>
    <w:p w:rsidR="00410889" w:rsidRDefault="00410889" w:rsidP="00410889">
      <w:pPr>
        <w:spacing w:after="0" w:line="240" w:lineRule="auto"/>
        <w:rPr>
          <w:rFonts w:ascii="Times New Roman" w:hAnsi="Times New Roman"/>
          <w:sz w:val="24"/>
          <w:szCs w:val="24"/>
        </w:rPr>
      </w:pPr>
    </w:p>
    <w:p w:rsidR="00410889" w:rsidRDefault="00410889" w:rsidP="00410889">
      <w:pPr>
        <w:spacing w:after="0" w:line="240" w:lineRule="auto"/>
        <w:rPr>
          <w:rFonts w:ascii="Times New Roman" w:hAnsi="Times New Roman"/>
          <w:b/>
          <w:sz w:val="32"/>
          <w:szCs w:val="32"/>
        </w:rPr>
      </w:pPr>
      <w:r>
        <w:rPr>
          <w:rFonts w:ascii="Times New Roman" w:hAnsi="Times New Roman"/>
          <w:b/>
          <w:sz w:val="32"/>
          <w:szCs w:val="32"/>
        </w:rPr>
        <w:t>Дидактические игры.</w:t>
      </w:r>
    </w:p>
    <w:p w:rsidR="00410889" w:rsidRDefault="00410889" w:rsidP="00410889">
      <w:pPr>
        <w:spacing w:after="0" w:line="240" w:lineRule="auto"/>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«Угадай, какой знак?»</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Учить детей различать дорожные знаки, закреплять знания детей о правилах дорожного движения; воспитывать умение самостоятельно пользоваться полученными знаниями в повседневной жизни.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Кубики с наклеенными на них дорожными знаками: предупреждающими, запрещающими, указательными и знаками сервиса.</w:t>
      </w:r>
    </w:p>
    <w:p w:rsidR="00410889" w:rsidRDefault="00410889" w:rsidP="00410889">
      <w:pPr>
        <w:spacing w:after="0" w:line="240" w:lineRule="auto"/>
        <w:jc w:val="both"/>
        <w:rPr>
          <w:rFonts w:ascii="Times New Roman" w:hAnsi="Times New Roman"/>
          <w:sz w:val="24"/>
          <w:szCs w:val="24"/>
          <w:u w:val="single"/>
        </w:rPr>
      </w:pPr>
      <w:r>
        <w:rPr>
          <w:rFonts w:ascii="Times New Roman" w:hAnsi="Times New Roman"/>
          <w:sz w:val="24"/>
          <w:szCs w:val="24"/>
          <w:u w:val="single"/>
        </w:rPr>
        <w:t xml:space="preserve">Ход игры: </w:t>
      </w:r>
    </w:p>
    <w:p w:rsidR="00410889" w:rsidRDefault="00410889" w:rsidP="00410889">
      <w:pPr>
        <w:spacing w:after="0" w:line="240" w:lineRule="auto"/>
        <w:jc w:val="both"/>
        <w:rPr>
          <w:rFonts w:ascii="Times New Roman" w:hAnsi="Times New Roman"/>
          <w:sz w:val="24"/>
          <w:szCs w:val="24"/>
        </w:rPr>
      </w:pPr>
      <w:r>
        <w:rPr>
          <w:rFonts w:ascii="Times New Roman" w:hAnsi="Times New Roman"/>
          <w:i/>
          <w:sz w:val="24"/>
          <w:szCs w:val="24"/>
        </w:rPr>
        <w:t>1-й вариант.</w:t>
      </w:r>
      <w:r>
        <w:rPr>
          <w:rFonts w:ascii="Times New Roman" w:hAnsi="Times New Roman"/>
          <w:sz w:val="24"/>
          <w:szCs w:val="24"/>
        </w:rPr>
        <w:t xml:space="preserve"> Ведущий приглашает по очереди к столу, где лежат кубики. Ребенок берет кубик, называет знак и подходит к детям, у которых уже есть знаки этой группы.</w:t>
      </w:r>
    </w:p>
    <w:p w:rsidR="00410889" w:rsidRDefault="00410889" w:rsidP="00410889">
      <w:pPr>
        <w:spacing w:after="0" w:line="240" w:lineRule="auto"/>
        <w:jc w:val="both"/>
        <w:rPr>
          <w:rFonts w:ascii="Times New Roman" w:hAnsi="Times New Roman"/>
          <w:sz w:val="24"/>
          <w:szCs w:val="24"/>
        </w:rPr>
      </w:pPr>
      <w:r>
        <w:rPr>
          <w:rFonts w:ascii="Times New Roman" w:hAnsi="Times New Roman"/>
          <w:i/>
          <w:sz w:val="24"/>
          <w:szCs w:val="24"/>
        </w:rPr>
        <w:t>2-й вариант.</w:t>
      </w:r>
      <w:r>
        <w:rPr>
          <w:rFonts w:ascii="Times New Roman" w:hAnsi="Times New Roman"/>
          <w:sz w:val="24"/>
          <w:szCs w:val="24"/>
        </w:rPr>
        <w:t xml:space="preserve"> Ведущий показывает знак. Дети находят этот знак на своих кубиках, показывают его и рассказывают, что он обозначает.</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«Водители»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Учить детей правилам дорожного движения; развивать мышление и пространственную ориентацию.</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Несколько игровых полей, машина, игрушки.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w:t>
      </w:r>
      <w:proofErr w:type="gramStart"/>
      <w:r>
        <w:rPr>
          <w:rFonts w:ascii="Times New Roman" w:hAnsi="Times New Roman"/>
          <w:sz w:val="24"/>
          <w:szCs w:val="24"/>
          <w:u w:val="single"/>
        </w:rPr>
        <w:t>игры:</w:t>
      </w:r>
      <w:r>
        <w:rPr>
          <w:rFonts w:ascii="Times New Roman" w:hAnsi="Times New Roman"/>
          <w:sz w:val="24"/>
          <w:szCs w:val="24"/>
        </w:rPr>
        <w:t xml:space="preserve">  Заранее</w:t>
      </w:r>
      <w:proofErr w:type="gramEnd"/>
      <w:r>
        <w:rPr>
          <w:rFonts w:ascii="Times New Roman" w:hAnsi="Times New Roman"/>
          <w:sz w:val="24"/>
          <w:szCs w:val="24"/>
        </w:rPr>
        <w:t xml:space="preserve"> готовится несколько вариантов несложных игровых полей. Каждое поле – это рисунок разветвленной системы дорог с дорожными знаками. Это даст возможность менять дорожную ситуацию. </w:t>
      </w:r>
      <w:proofErr w:type="gramStart"/>
      <w:r>
        <w:rPr>
          <w:rFonts w:ascii="Times New Roman" w:hAnsi="Times New Roman"/>
          <w:sz w:val="24"/>
          <w:szCs w:val="24"/>
        </w:rPr>
        <w:t>Например</w:t>
      </w:r>
      <w:proofErr w:type="gramEnd"/>
      <w:r>
        <w:rPr>
          <w:rFonts w:ascii="Times New Roman" w:hAnsi="Times New Roman"/>
          <w:sz w:val="24"/>
          <w:szCs w:val="24"/>
        </w:rPr>
        <w:t>: «Ты шофер автомобиля, тебе нужно отвезти зайчика в больницу, набрать бензина и починить машину. Рисунок машины обозначает гараж, откуда ты выехал и куда должен вернуться. Подумай и скажи, в каком порядке нужно посетить все эти пункты, чтобы не нарушить правила дорожного движения. А потом мы вдвоем посмотрим, правильно ли ты выбрал путь».</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«Путешествие на машинах»</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Закрепить с детьми знания дорожных знаков и правил поведения на улицах.</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Игровое поле, фишки.</w:t>
      </w:r>
    </w:p>
    <w:p w:rsidR="00410889" w:rsidRDefault="00410889" w:rsidP="00410889">
      <w:pPr>
        <w:spacing w:after="0" w:line="240" w:lineRule="auto"/>
        <w:jc w:val="both"/>
        <w:rPr>
          <w:rFonts w:ascii="Times New Roman" w:hAnsi="Times New Roman"/>
          <w:sz w:val="24"/>
          <w:szCs w:val="24"/>
          <w:u w:val="single"/>
        </w:rPr>
      </w:pPr>
      <w:r>
        <w:rPr>
          <w:rFonts w:ascii="Times New Roman" w:hAnsi="Times New Roman"/>
          <w:sz w:val="24"/>
          <w:szCs w:val="24"/>
          <w:u w:val="single"/>
        </w:rPr>
        <w:t>Ход игры:</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На игровом поле дети начинают играть. Проходя мимо дорожных знаков, останавливаются, рассказывая о каждом из них. Выигрывает тот, кто первый дойдет до моря.</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«По дороге»</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Закрепить знания о различных видах транспорта; тренировать внимание, память.</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Картинки грузового, легкового транспорта, фишки.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Перед поездкой договоритесь с детьми, кто какой вид транспорта будет собирать (для наглядности можно раздать картинки грузового и легкового транспорта, также можно взять специализированный транспорт: милиция, пожарные, скорая помощь и т.д.). По дороге дети обращают внимание на машины, называют их получая за это фишки. Кто больше соберет, тот и выиграл.</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«Найди нужный знак»</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Продолжать закреплять знания дорожных знаков, средства регулирования дорожного движения.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20 картонных карточек (</w:t>
      </w:r>
      <w:proofErr w:type="spellStart"/>
      <w:r>
        <w:rPr>
          <w:rFonts w:ascii="Times New Roman" w:hAnsi="Times New Roman"/>
          <w:sz w:val="24"/>
          <w:szCs w:val="24"/>
        </w:rPr>
        <w:t>пазлы</w:t>
      </w:r>
      <w:proofErr w:type="spellEnd"/>
      <w:r>
        <w:rPr>
          <w:rFonts w:ascii="Times New Roman" w:hAnsi="Times New Roman"/>
          <w:sz w:val="24"/>
          <w:szCs w:val="24"/>
        </w:rPr>
        <w:t>). На одних половинках карточек изображены дорожные знаки, на других – соответствующие им дорожные ситуации.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w:t>
      </w:r>
      <w:proofErr w:type="gramStart"/>
      <w:r>
        <w:rPr>
          <w:rFonts w:ascii="Times New Roman" w:hAnsi="Times New Roman"/>
          <w:sz w:val="24"/>
          <w:szCs w:val="24"/>
          <w:u w:val="single"/>
        </w:rPr>
        <w:t>игры:</w:t>
      </w:r>
      <w:r>
        <w:rPr>
          <w:rFonts w:ascii="Times New Roman" w:hAnsi="Times New Roman"/>
          <w:sz w:val="24"/>
          <w:szCs w:val="24"/>
        </w:rPr>
        <w:t xml:space="preserve">  Все</w:t>
      </w:r>
      <w:proofErr w:type="gramEnd"/>
      <w:r>
        <w:rPr>
          <w:rFonts w:ascii="Times New Roman" w:hAnsi="Times New Roman"/>
          <w:sz w:val="24"/>
          <w:szCs w:val="24"/>
        </w:rPr>
        <w:t xml:space="preserve">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под свои. Выигрывает тот, кто первым найдет подходящие половинки для всех своих карточек.</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«Учим дорожные знаки»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Продолжать закреплять знания детей о дорожных знаках, светофоре.</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Карточки большие и маленькие со знаками.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Детям раздают большие карты. Ведущий по очереди показывает карточки с дорожными знаками, тот, кому она подходит, забирает знак, кладет в правый верхний угол и рассказывает, как называется этот знак, в каких ситуациях применяется. Выиграет тот, кто правильно подберет знаки к ситуациям и сможет это объяснить.</w:t>
      </w: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«Правила дорожного движения»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Закрепить основы дорожной грамоты; познакомить с основными дорожными знаками, их классификацией, назначением; способствовать развитию внимания, памяти, мышления.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Воспитатель берет на себя роль инспектора ГИБДД. Участники движутся по игровому полю при помощи кубика. Выпал зеленый цвет – движение разрешено, желтый – внимание, красный – стой – играющий пропускает ход. Если фишка остановилась на поле с изображением дорожного знака, участнику нужно найти знак из этой группы в «общем банке». Выигрывает тот, кто наберет наибольшее количество очков. 1 карточка – одно очко.</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«Верно - неверно»</w:t>
      </w:r>
    </w:p>
    <w:p w:rsidR="00410889" w:rsidRDefault="00410889" w:rsidP="00410889">
      <w:pPr>
        <w:spacing w:after="0" w:line="240" w:lineRule="auto"/>
        <w:jc w:val="both"/>
        <w:rPr>
          <w:rFonts w:ascii="Times New Roman" w:hAnsi="Times New Roman"/>
          <w:b/>
          <w:sz w:val="24"/>
          <w:szCs w:val="24"/>
        </w:rPr>
      </w:pPr>
      <w:r>
        <w:rPr>
          <w:rFonts w:ascii="Times New Roman" w:hAnsi="Times New Roman"/>
          <w:sz w:val="24"/>
          <w:szCs w:val="24"/>
          <w:u w:val="single"/>
        </w:rPr>
        <w:t>Цель:</w:t>
      </w:r>
      <w:r>
        <w:rPr>
          <w:rFonts w:ascii="Times New Roman" w:hAnsi="Times New Roman"/>
          <w:sz w:val="24"/>
          <w:szCs w:val="24"/>
        </w:rPr>
        <w:t xml:space="preserve"> Закрепить с детьми правила безопасного поведения на улицах и знаки дорожного движения.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Игровое поле, знаки дорожного движения.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Дети распределяют персонажей на картинке, и каждый рассказывает о том, кто как поступает – правильно или неправильно. Выигрывает тот, кто более полно и правильно опишет поведение выбранного персонажа.</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«Мы - пассажиры»</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Уточнить знания детей о том, что все мы бываем пассажирами; закрепить правила посадки в транспорт и высадки из него.</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Картинки с дорожными ситуациями.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Ход игры</w:t>
      </w:r>
      <w:r>
        <w:rPr>
          <w:rFonts w:ascii="Times New Roman" w:hAnsi="Times New Roman"/>
          <w:sz w:val="24"/>
          <w:szCs w:val="24"/>
        </w:rPr>
        <w:t>: Дети берут по одной картинке и рассказывают, что на них нарисовано, объясняя, как надо поступать в той или иной ситуации.</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«Дорожная азбука»</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Закреплять знание дорожных знаков, умение правильно ориентироваться в них, классифицировать по видам: запрещающие, предписывающие, предупреждающие, информационно-указательные.</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Карточки с дорожными ситуациями, дорожные знаки.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 xml:space="preserve">Дети выбирают себе карточки, у ведущего дорожные знаки, он по очереди показывает знаки, тот, у кого оказывается нужная карточка, берет знак и обосновывает свой выбор. </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«Знай и выполняй правила уличного движения»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Закрепить с детьми правила уличного движения; повторить значения светофора.</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Иллюстрации улиц города.</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Детям загадывается загадка про светофор, проводиться обсуждение значения цветов светофора, разбор ситуаций на дороге и правильное поведение персонажей.</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«Правила поведения»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Закрепить с детьми правила поведения; обсудить различные опасные ситуации, которые могут возникнуть при играх во дворе дома, на улице; научить необходимым мерам предосторожности.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Разрезные картинки.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lastRenderedPageBreak/>
        <w:t xml:space="preserve">Ход </w:t>
      </w:r>
      <w:proofErr w:type="gramStart"/>
      <w:r>
        <w:rPr>
          <w:rFonts w:ascii="Times New Roman" w:hAnsi="Times New Roman"/>
          <w:sz w:val="24"/>
          <w:szCs w:val="24"/>
          <w:u w:val="single"/>
        </w:rPr>
        <w:t>игры:</w:t>
      </w:r>
      <w:r>
        <w:rPr>
          <w:rFonts w:ascii="Times New Roman" w:hAnsi="Times New Roman"/>
          <w:sz w:val="24"/>
          <w:szCs w:val="24"/>
        </w:rPr>
        <w:t xml:space="preserve">  На</w:t>
      </w:r>
      <w:proofErr w:type="gramEnd"/>
      <w:r>
        <w:rPr>
          <w:rFonts w:ascii="Times New Roman" w:hAnsi="Times New Roman"/>
          <w:sz w:val="24"/>
          <w:szCs w:val="24"/>
        </w:rPr>
        <w:t xml:space="preserve"> доске картинки, на которых изображены люди в различных ситуациях. Воспитатель предлагает детям рассмотреть их. Дети рассматривают эти картинки, выбирают любую и рассказывают, вспоминая правила дорожного движения, чего нельзя делать и как надо поступать.</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«Пешеходы и транспорт»</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Закрепить с детьми правила дорожного движения, правила безопасного поведения на улицах.</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Кубик, игровое поле, фишки.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На игровом поле изображена дорога, по которой с помощью фишек двигаются играющие, у них на пути препятствия в виде знаков.</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Попадая на эти препятствия, играющий возвращается назад. Попав на «пешеходный переход», игрок по красной стрелке продвигается вперед. Побеждает тот, кто первым достигнет финиша.</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«Большая прогулка»</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Познакомить детей с дорожными знаками, необходимыми для автомобилиста.</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Игровое поле, фишки, дорожные знаки.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Дети на фишках-автомобилях проезжают по улицам города, соблюдая правила дорожного движения, собирают фотографии друзей и возвращаются к себе домой. Кто первый вернется, нарушив меньше правил, тот и выиграл.</w:t>
      </w: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«Соблюдай правила дорожного движения»</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Научить детей ориентироваться по дорожным знакам, соблюдать правила дорожного движения, воспитывать умение быть вежливыми, внимательными друг к другу.</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Игровое полотно, дорожные знаки, машинки, фигурки людей.</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Дети выбирают себе машинки и фигурки людей, ориентируясь по нарисованной ситуации, проводят своих персонажей по игровому полю.</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«Говорящие дорожные знаки»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Цель:</w:t>
      </w:r>
      <w:r>
        <w:rPr>
          <w:rFonts w:ascii="Times New Roman" w:hAnsi="Times New Roman"/>
          <w:sz w:val="24"/>
          <w:szCs w:val="24"/>
        </w:rPr>
        <w:t xml:space="preserve"> Научить детей ориентироваться по дорожным знакам, соблюдать правила дорожного движения, быть внимательными друг к другу.</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Каждое игровое поле – рисунок разветвленной системы дорог с дорожными знаками. Машины, игровые персонажи.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Перед каждым ребенком поле, каждому задание: проехав по полю, соблюдая все правила, не пропустив ни одного знака, доехать до названного пункта.</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«Разрезные знаки»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Развивать умение различать дорожные знаки; закрепить название дорожных знаков; развивать у детей логическое мышление, глазомер.</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Разрезные знаки; образцы знаков.</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Ребенку сначала предлагают вспомнить, какие знаки дорожного движения он знает, а затем по образцу просят собрать разрезные знаки. Если ребенок легко справляется, то ему предлагают собрать знаки по памяти.</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«Я грамотный пешеход»</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Учить детей анализировать ситуации на дороге; закреплять у детей навыки безопасного поведения на улицах города; развивать мышление, внимание, наблюдательность.</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Два набора карточек с ситуациями, дорожные знаки.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 xml:space="preserve">Ход игры: </w:t>
      </w:r>
      <w:r>
        <w:rPr>
          <w:rFonts w:ascii="Times New Roman" w:hAnsi="Times New Roman"/>
          <w:sz w:val="24"/>
          <w:szCs w:val="24"/>
        </w:rPr>
        <w:t>Ребенку предлагается вначале рассмотреть опасные ситуации, которые могут случиться на дороге; если ребенок отвечает правильно, то ему предлагается самостоятельно найти нужный знак в соответствии с ситуацией на карточке.</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«Дорожное лото»</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lastRenderedPageBreak/>
        <w:t>Цель:</w:t>
      </w:r>
      <w:r>
        <w:rPr>
          <w:rFonts w:ascii="Times New Roman" w:hAnsi="Times New Roman"/>
          <w:sz w:val="24"/>
          <w:szCs w:val="24"/>
        </w:rPr>
        <w:t xml:space="preserve"> Закрепить у детей знания о правилах дорожного движения; учить находить нужные дорожные знаки в зависимости от ситуации на дороге; развивать логическое мышление, память, внимание, наблюдательность.</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Карточки с ситуациями на дороге, дорожные знаки.</w:t>
      </w:r>
    </w:p>
    <w:p w:rsidR="00410889" w:rsidRDefault="00410889" w:rsidP="00410889">
      <w:pPr>
        <w:spacing w:after="0" w:line="240" w:lineRule="auto"/>
        <w:jc w:val="both"/>
        <w:rPr>
          <w:rFonts w:ascii="Times New Roman" w:hAnsi="Times New Roman"/>
          <w:sz w:val="24"/>
          <w:szCs w:val="24"/>
          <w:u w:val="single"/>
        </w:rPr>
      </w:pPr>
      <w:r>
        <w:rPr>
          <w:rFonts w:ascii="Times New Roman" w:hAnsi="Times New Roman"/>
          <w:sz w:val="24"/>
          <w:szCs w:val="24"/>
          <w:u w:val="single"/>
        </w:rPr>
        <w:t>Ход игры:</w:t>
      </w:r>
      <w:r>
        <w:rPr>
          <w:rFonts w:ascii="Times New Roman" w:hAnsi="Times New Roman"/>
          <w:sz w:val="24"/>
          <w:szCs w:val="24"/>
        </w:rPr>
        <w:t xml:space="preserve"> Каждому ребенку дается карточка, на которой изображена дорожная ситуация, детям предлагается найти нужный знак, соответствующий ситуации на дороге.</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Настольно-печатная игра «Дорога к бабушке»</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Цели:</w:t>
      </w:r>
      <w:r>
        <w:rPr>
          <w:rFonts w:ascii="Times New Roman" w:hAnsi="Times New Roman"/>
          <w:sz w:val="24"/>
          <w:szCs w:val="24"/>
        </w:rPr>
        <w:t xml:space="preserve"> Развивать внимание, память, наблюдательность у детей дошкольного возраста; способствовать повышению уровня дорожной грамотности.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Материал:</w:t>
      </w:r>
      <w:r>
        <w:rPr>
          <w:rFonts w:ascii="Times New Roman" w:hAnsi="Times New Roman"/>
          <w:sz w:val="24"/>
          <w:szCs w:val="24"/>
        </w:rPr>
        <w:t xml:space="preserve"> Поле, на котором изображен путь к бабушке с различными дорожными знаками; фишки; кубик.</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u w:val="single"/>
        </w:rPr>
        <w:t>Ход игры:</w:t>
      </w:r>
      <w:r>
        <w:rPr>
          <w:rFonts w:ascii="Times New Roman" w:hAnsi="Times New Roman"/>
          <w:sz w:val="24"/>
          <w:szCs w:val="24"/>
        </w:rPr>
        <w:t xml:space="preserve"> Двум – трем детям предлагают наперегонки добраться до домика бабушки, соблюдая при этом правила дорожного движения.</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center"/>
        <w:rPr>
          <w:rFonts w:ascii="Times New Roman" w:hAnsi="Times New Roman"/>
          <w:b/>
          <w:sz w:val="28"/>
          <w:szCs w:val="28"/>
        </w:rPr>
      </w:pPr>
      <w:r>
        <w:rPr>
          <w:rFonts w:ascii="Times New Roman" w:hAnsi="Times New Roman"/>
          <w:b/>
          <w:sz w:val="28"/>
          <w:szCs w:val="28"/>
        </w:rPr>
        <w:t xml:space="preserve">Подвижные игры по ПДД </w:t>
      </w: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«Автомобили»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 xml:space="preserve">        Дети представляют се</w:t>
      </w:r>
      <w:r w:rsidR="005F0DF8">
        <w:rPr>
          <w:rFonts w:ascii="Times New Roman" w:hAnsi="Times New Roman"/>
          <w:sz w:val="24"/>
          <w:szCs w:val="24"/>
        </w:rPr>
        <w:t xml:space="preserve">бя автомобилями и двигаются по </w:t>
      </w:r>
      <w:r>
        <w:rPr>
          <w:rFonts w:ascii="Times New Roman" w:hAnsi="Times New Roman"/>
          <w:sz w:val="24"/>
          <w:szCs w:val="24"/>
        </w:rPr>
        <w:t xml:space="preserve">сигналам педагога. </w:t>
      </w:r>
      <w:r w:rsidR="005F0DF8">
        <w:rPr>
          <w:rFonts w:ascii="Times New Roman" w:hAnsi="Times New Roman"/>
          <w:sz w:val="24"/>
          <w:szCs w:val="24"/>
        </w:rPr>
        <w:t xml:space="preserve">Произносятся слова «медленно», </w:t>
      </w:r>
      <w:r>
        <w:rPr>
          <w:rFonts w:ascii="Times New Roman" w:hAnsi="Times New Roman"/>
          <w:sz w:val="24"/>
          <w:szCs w:val="24"/>
        </w:rPr>
        <w:t>«вправо», «влево», «вперед», «назад». Дети «Автомобили» двигаются по «проезжей части» группы согласно заданию.</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w:t>
      </w:r>
      <w:proofErr w:type="spellStart"/>
      <w:r>
        <w:rPr>
          <w:rFonts w:ascii="Times New Roman" w:hAnsi="Times New Roman"/>
          <w:b/>
          <w:sz w:val="24"/>
          <w:szCs w:val="24"/>
        </w:rPr>
        <w:t>Светофорчики</w:t>
      </w:r>
      <w:proofErr w:type="spellEnd"/>
      <w:r>
        <w:rPr>
          <w:rFonts w:ascii="Times New Roman" w:hAnsi="Times New Roman"/>
          <w:b/>
          <w:sz w:val="24"/>
          <w:szCs w:val="24"/>
        </w:rPr>
        <w:t>»</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 xml:space="preserve">        Педагог предлагает ребятам превратиться в огоньки светофора и поиграть. Каждый ребенок получает круг одного из двух цветов. Под веселую музыку дети двигаются по кругу. Как только мелоди</w:t>
      </w:r>
      <w:r w:rsidR="005F0DF8">
        <w:rPr>
          <w:rFonts w:ascii="Times New Roman" w:hAnsi="Times New Roman"/>
          <w:sz w:val="24"/>
          <w:szCs w:val="24"/>
        </w:rPr>
        <w:t xml:space="preserve">я затихает, собираются по двое </w:t>
      </w:r>
      <w:r>
        <w:rPr>
          <w:rFonts w:ascii="Times New Roman" w:hAnsi="Times New Roman"/>
          <w:sz w:val="24"/>
          <w:szCs w:val="24"/>
        </w:rPr>
        <w:t>в «</w:t>
      </w:r>
      <w:proofErr w:type="spellStart"/>
      <w:r>
        <w:rPr>
          <w:rFonts w:ascii="Times New Roman" w:hAnsi="Times New Roman"/>
          <w:sz w:val="24"/>
          <w:szCs w:val="24"/>
        </w:rPr>
        <w:t>светофорчики</w:t>
      </w:r>
      <w:proofErr w:type="spellEnd"/>
      <w:r>
        <w:rPr>
          <w:rFonts w:ascii="Times New Roman" w:hAnsi="Times New Roman"/>
          <w:sz w:val="24"/>
          <w:szCs w:val="24"/>
        </w:rPr>
        <w:t xml:space="preserve">». Игра повторяется несколько раз.                                                          </w:t>
      </w:r>
    </w:p>
    <w:p w:rsidR="00410889" w:rsidRDefault="00410889" w:rsidP="00410889">
      <w:pPr>
        <w:spacing w:after="0" w:line="240" w:lineRule="auto"/>
        <w:jc w:val="both"/>
        <w:rPr>
          <w:rFonts w:ascii="Times New Roman" w:hAnsi="Times New Roman"/>
          <w:b/>
          <w:sz w:val="24"/>
          <w:szCs w:val="24"/>
        </w:rPr>
      </w:pPr>
    </w:p>
    <w:p w:rsidR="00410889" w:rsidRDefault="00410889" w:rsidP="00410889">
      <w:pPr>
        <w:spacing w:after="0" w:line="240" w:lineRule="auto"/>
        <w:jc w:val="both"/>
        <w:rPr>
          <w:rFonts w:ascii="Times New Roman" w:hAnsi="Times New Roman"/>
          <w:b/>
          <w:sz w:val="24"/>
          <w:szCs w:val="24"/>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«Слушай команду»</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 xml:space="preserve">     Дети двигаются согласно командам педагога: руль поворачивается; стекло автомобиля поднимается и опускается; щетки-дворники движутся вправо-влево и т. п.</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t>«Цветные автомобили»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 xml:space="preserve">         Ребята получают круги различных цветов и «превращаются» в цветные авто</w:t>
      </w:r>
      <w:r w:rsidR="005F0DF8">
        <w:rPr>
          <w:rFonts w:ascii="Times New Roman" w:hAnsi="Times New Roman"/>
          <w:sz w:val="24"/>
          <w:szCs w:val="24"/>
        </w:rPr>
        <w:t>мобили. В группе организуется «</w:t>
      </w:r>
      <w:r>
        <w:rPr>
          <w:rFonts w:ascii="Times New Roman" w:hAnsi="Times New Roman"/>
          <w:sz w:val="24"/>
          <w:szCs w:val="24"/>
        </w:rPr>
        <w:t>проезжая часть», и «автомобили» двигаются по ней, соблюдая все известные им ПДД.</w:t>
      </w:r>
    </w:p>
    <w:p w:rsidR="00410889" w:rsidRDefault="00410889" w:rsidP="00410889">
      <w:pPr>
        <w:spacing w:after="0" w:line="240" w:lineRule="auto"/>
        <w:jc w:val="both"/>
        <w:rPr>
          <w:rFonts w:ascii="Times New Roman" w:hAnsi="Times New Roman"/>
          <w:sz w:val="16"/>
          <w:szCs w:val="16"/>
        </w:rPr>
      </w:pPr>
    </w:p>
    <w:p w:rsidR="00410889" w:rsidRDefault="00410889" w:rsidP="00410889">
      <w:pPr>
        <w:spacing w:after="0"/>
        <w:ind w:firstLine="567"/>
        <w:jc w:val="both"/>
        <w:rPr>
          <w:rFonts w:ascii="Times New Roman" w:hAnsi="Times New Roman"/>
          <w:sz w:val="24"/>
          <w:szCs w:val="24"/>
        </w:rPr>
      </w:pPr>
      <w:r>
        <w:rPr>
          <w:rFonts w:ascii="Times New Roman" w:hAnsi="Times New Roman"/>
          <w:b/>
          <w:sz w:val="24"/>
          <w:szCs w:val="24"/>
        </w:rPr>
        <w:t>«Воробушки и автомобиль»</w:t>
      </w:r>
    </w:p>
    <w:p w:rsidR="00410889" w:rsidRDefault="00410889" w:rsidP="00410889">
      <w:pPr>
        <w:spacing w:after="0"/>
        <w:ind w:firstLine="567"/>
        <w:jc w:val="both"/>
        <w:rPr>
          <w:rFonts w:ascii="Times New Roman" w:hAnsi="Times New Roman"/>
          <w:sz w:val="24"/>
          <w:szCs w:val="24"/>
        </w:rPr>
      </w:pPr>
      <w:r>
        <w:rPr>
          <w:rFonts w:ascii="Times New Roman" w:hAnsi="Times New Roman"/>
          <w:sz w:val="24"/>
          <w:szCs w:val="24"/>
        </w:rPr>
        <w:t>Дети - "воробушки" сидят в гнездышках (на стульчиках). Воспитатель или кто - то из детей - "автомобиль". Когда на площадке тихо, автомобиля нет, все воробушки разбегаются по площадке. На слово воспитателя "автомобиль" или неожиданный сигнал автомобиля все воробушки возвращаются на свои места. Воспитатель выделяет птичек, которые первыми прилетели в гнездышки. Чтобы дать детям немного отдохнуть, воспитатель, изображая автомобиль, дважды проезжает из конца в конец по площадке и встает с боку. Дети снова выбегают на середину площадки, и игра повторяется.</w:t>
      </w:r>
    </w:p>
    <w:p w:rsidR="00410889" w:rsidRDefault="00410889" w:rsidP="00410889">
      <w:pPr>
        <w:spacing w:after="0"/>
        <w:ind w:firstLine="567"/>
        <w:jc w:val="both"/>
        <w:rPr>
          <w:rFonts w:ascii="Times New Roman" w:hAnsi="Times New Roman"/>
          <w:sz w:val="16"/>
          <w:szCs w:val="16"/>
        </w:rPr>
      </w:pPr>
    </w:p>
    <w:p w:rsidR="00410889" w:rsidRDefault="00410889" w:rsidP="00410889">
      <w:pPr>
        <w:spacing w:after="0"/>
        <w:ind w:firstLine="567"/>
        <w:jc w:val="both"/>
        <w:rPr>
          <w:rFonts w:ascii="Times New Roman" w:hAnsi="Times New Roman"/>
          <w:sz w:val="24"/>
          <w:szCs w:val="24"/>
        </w:rPr>
      </w:pPr>
      <w:r>
        <w:rPr>
          <w:rFonts w:ascii="Times New Roman" w:hAnsi="Times New Roman"/>
          <w:b/>
          <w:sz w:val="24"/>
          <w:szCs w:val="24"/>
        </w:rPr>
        <w:t>«Сигналы светофора»</w:t>
      </w:r>
    </w:p>
    <w:p w:rsidR="00410889" w:rsidRDefault="00410889" w:rsidP="00410889">
      <w:pPr>
        <w:spacing w:after="0"/>
        <w:ind w:firstLine="567"/>
        <w:jc w:val="both"/>
        <w:rPr>
          <w:rFonts w:ascii="Times New Roman" w:hAnsi="Times New Roman"/>
          <w:sz w:val="24"/>
          <w:szCs w:val="24"/>
        </w:rPr>
      </w:pPr>
      <w:r>
        <w:rPr>
          <w:rFonts w:ascii="Times New Roman" w:hAnsi="Times New Roman"/>
          <w:sz w:val="24"/>
          <w:szCs w:val="24"/>
        </w:rPr>
        <w:t>Воспитатель показывает сигналы светофора, дети выполняют действия: красный – стой, желтый – приготовились, зеленый - ходим, прыгаем, бегаем.</w:t>
      </w:r>
    </w:p>
    <w:p w:rsidR="00410889" w:rsidRDefault="00410889" w:rsidP="00410889">
      <w:pPr>
        <w:spacing w:after="0"/>
        <w:ind w:firstLine="567"/>
        <w:jc w:val="both"/>
        <w:rPr>
          <w:rFonts w:ascii="Times New Roman" w:hAnsi="Times New Roman"/>
          <w:sz w:val="16"/>
          <w:szCs w:val="16"/>
        </w:rPr>
      </w:pPr>
    </w:p>
    <w:p w:rsidR="00410889" w:rsidRDefault="00410889" w:rsidP="00410889">
      <w:pPr>
        <w:spacing w:after="0"/>
        <w:ind w:firstLine="567"/>
        <w:jc w:val="both"/>
        <w:rPr>
          <w:rFonts w:ascii="Times New Roman" w:hAnsi="Times New Roman"/>
          <w:sz w:val="24"/>
          <w:szCs w:val="24"/>
        </w:rPr>
      </w:pPr>
      <w:r>
        <w:rPr>
          <w:rFonts w:ascii="Times New Roman" w:hAnsi="Times New Roman"/>
          <w:b/>
          <w:sz w:val="24"/>
          <w:szCs w:val="24"/>
        </w:rPr>
        <w:t xml:space="preserve"> «Где мы б</w:t>
      </w:r>
      <w:r w:rsidR="005F0DF8">
        <w:rPr>
          <w:rFonts w:ascii="Times New Roman" w:hAnsi="Times New Roman"/>
          <w:b/>
          <w:sz w:val="24"/>
          <w:szCs w:val="24"/>
        </w:rPr>
        <w:t>ыли, мы не скажем, на чём ехали,</w:t>
      </w:r>
      <w:bookmarkStart w:id="0" w:name="_GoBack"/>
      <w:bookmarkEnd w:id="0"/>
      <w:r>
        <w:rPr>
          <w:rFonts w:ascii="Times New Roman" w:hAnsi="Times New Roman"/>
          <w:b/>
          <w:sz w:val="24"/>
          <w:szCs w:val="24"/>
        </w:rPr>
        <w:t xml:space="preserve"> </w:t>
      </w:r>
      <w:proofErr w:type="gramStart"/>
      <w:r>
        <w:rPr>
          <w:rFonts w:ascii="Times New Roman" w:hAnsi="Times New Roman"/>
          <w:b/>
          <w:sz w:val="24"/>
          <w:szCs w:val="24"/>
        </w:rPr>
        <w:t xml:space="preserve">покажем»   </w:t>
      </w:r>
      <w:proofErr w:type="gramEnd"/>
      <w:r>
        <w:rPr>
          <w:rFonts w:ascii="Times New Roman" w:hAnsi="Times New Roman"/>
          <w:sz w:val="24"/>
          <w:szCs w:val="24"/>
        </w:rPr>
        <w:t>(малой подвижности)</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Ребенок изображает какой-нибудь вид транспорта, остальные отгадывают.</w:t>
      </w:r>
    </w:p>
    <w:p w:rsidR="00410889" w:rsidRDefault="00410889" w:rsidP="00410889">
      <w:pPr>
        <w:spacing w:after="0" w:line="240" w:lineRule="auto"/>
        <w:jc w:val="both"/>
        <w:rPr>
          <w:rFonts w:ascii="Times New Roman" w:hAnsi="Times New Roman"/>
          <w:b/>
          <w:sz w:val="16"/>
          <w:szCs w:val="16"/>
        </w:rPr>
      </w:pPr>
    </w:p>
    <w:p w:rsidR="00410889" w:rsidRDefault="00410889" w:rsidP="00410889">
      <w:pPr>
        <w:spacing w:after="0" w:line="240" w:lineRule="auto"/>
        <w:jc w:val="both"/>
        <w:rPr>
          <w:rFonts w:ascii="Times New Roman" w:hAnsi="Times New Roman"/>
          <w:b/>
          <w:sz w:val="24"/>
          <w:szCs w:val="24"/>
        </w:rPr>
      </w:pPr>
      <w:r>
        <w:rPr>
          <w:rFonts w:ascii="Times New Roman" w:hAnsi="Times New Roman"/>
          <w:b/>
          <w:sz w:val="24"/>
          <w:szCs w:val="24"/>
        </w:rPr>
        <w:lastRenderedPageBreak/>
        <w:t>Сюжетно-ролевая игра «Мы пассажиры».</w:t>
      </w:r>
    </w:p>
    <w:p w:rsidR="00410889" w:rsidRDefault="00410889" w:rsidP="00410889">
      <w:pPr>
        <w:spacing w:after="0" w:line="240" w:lineRule="auto"/>
        <w:jc w:val="both"/>
        <w:rPr>
          <w:rFonts w:ascii="Times New Roman" w:hAnsi="Times New Roman"/>
          <w:sz w:val="24"/>
          <w:szCs w:val="24"/>
        </w:rPr>
      </w:pPr>
      <w:r>
        <w:rPr>
          <w:rFonts w:ascii="Times New Roman" w:hAnsi="Times New Roman"/>
          <w:sz w:val="24"/>
          <w:szCs w:val="24"/>
        </w:rPr>
        <w:t xml:space="preserve">       Выбирают водителя автобуса и кондуктора. Остальные становятся пассажирами. В группе выбирается место «остановки», из стульев составляется «автобус». Отрабатываются правила посадки в автобус; поведения во время движения; выхода из автобуса.</w:t>
      </w:r>
    </w:p>
    <w:p w:rsidR="00410889" w:rsidRDefault="00410889" w:rsidP="00410889">
      <w:pPr>
        <w:spacing w:after="0" w:line="240" w:lineRule="auto"/>
        <w:jc w:val="both"/>
        <w:rPr>
          <w:rFonts w:ascii="Times New Roman" w:hAnsi="Times New Roman"/>
          <w:sz w:val="24"/>
          <w:szCs w:val="24"/>
        </w:rPr>
      </w:pPr>
    </w:p>
    <w:p w:rsidR="00D26321" w:rsidRDefault="00D26321"/>
    <w:sectPr w:rsidR="00D263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758"/>
    <w:rsid w:val="00410889"/>
    <w:rsid w:val="005F0DF8"/>
    <w:rsid w:val="00A66758"/>
    <w:rsid w:val="00D263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21207"/>
  <w15:chartTrackingRefBased/>
  <w15:docId w15:val="{60F5F2AD-4A29-40F9-ABEA-C07FC7815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088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8432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1694</Words>
  <Characters>9662</Characters>
  <Application>Microsoft Office Word</Application>
  <DocSecurity>0</DocSecurity>
  <Lines>80</Lines>
  <Paragraphs>22</Paragraphs>
  <ScaleCrop>false</ScaleCrop>
  <Company/>
  <LinksUpToDate>false</LinksUpToDate>
  <CharactersWithSpaces>11334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2017-11-07T07:41:00Z</dcterms:created>
  <dcterms:modified xsi:type="dcterms:W3CDTF">2017-11-07T12:17:00Z</dcterms:modified>
</cp:coreProperties>
</file>