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A" w:rsidRDefault="00DB7681" w:rsidP="00DB7681">
      <w:pPr>
        <w:suppressAutoHyphens/>
        <w:spacing w:after="200" w:line="276" w:lineRule="auto"/>
        <w:ind w:left="0" w:right="0" w:firstLine="0"/>
        <w:jc w:val="center"/>
      </w:pPr>
      <w:r>
        <w:rPr>
          <w:b/>
          <w:noProof/>
          <w:color w:val="auto"/>
          <w:sz w:val="24"/>
          <w:szCs w:val="24"/>
        </w:rPr>
        <w:drawing>
          <wp:inline distT="0" distB="0" distL="0" distR="0">
            <wp:extent cx="5981065" cy="84232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BB1">
        <w:rPr>
          <w:b/>
          <w:sz w:val="32"/>
        </w:rPr>
        <w:t xml:space="preserve"> </w:t>
      </w:r>
    </w:p>
    <w:p w:rsidR="00EB6DAA" w:rsidRDefault="00987BB1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EB6DAA" w:rsidRDefault="00987BB1" w:rsidP="00DB7681">
      <w:pPr>
        <w:spacing w:after="0" w:line="259" w:lineRule="auto"/>
        <w:ind w:left="0" w:right="0" w:firstLine="0"/>
      </w:pPr>
      <w:bookmarkStart w:id="0" w:name="_GoBack"/>
      <w:bookmarkEnd w:id="0"/>
      <w:r>
        <w:rPr>
          <w:b/>
        </w:rPr>
        <w:t xml:space="preserve"> </w:t>
      </w:r>
    </w:p>
    <w:p w:rsidR="00EB6DAA" w:rsidRDefault="00987BB1">
      <w:pPr>
        <w:spacing w:after="0" w:line="259" w:lineRule="auto"/>
        <w:ind w:left="761" w:right="0" w:firstLine="0"/>
        <w:jc w:val="center"/>
      </w:pPr>
      <w:r>
        <w:rPr>
          <w:b/>
        </w:rPr>
        <w:lastRenderedPageBreak/>
        <w:t xml:space="preserve"> </w:t>
      </w:r>
    </w:p>
    <w:p w:rsidR="00EB6DAA" w:rsidRDefault="00987BB1" w:rsidP="001A2A11">
      <w:pPr>
        <w:pStyle w:val="a3"/>
        <w:numPr>
          <w:ilvl w:val="0"/>
          <w:numId w:val="7"/>
        </w:numPr>
        <w:spacing w:after="0" w:line="259" w:lineRule="auto"/>
        <w:ind w:right="0"/>
        <w:jc w:val="center"/>
      </w:pPr>
      <w:r w:rsidRPr="001A2A11">
        <w:rPr>
          <w:b/>
        </w:rPr>
        <w:t xml:space="preserve">Общие положения </w:t>
      </w:r>
    </w:p>
    <w:p w:rsidR="00EB6DAA" w:rsidRDefault="00987BB1" w:rsidP="001A2A11">
      <w:pPr>
        <w:spacing w:after="27" w:line="259" w:lineRule="auto"/>
        <w:ind w:left="1071" w:right="0" w:firstLine="0"/>
        <w:jc w:val="left"/>
      </w:pPr>
      <w:r>
        <w:t xml:space="preserve"> </w:t>
      </w:r>
    </w:p>
    <w:p w:rsidR="00EB6DAA" w:rsidRDefault="00987BB1" w:rsidP="001A2A11">
      <w:pPr>
        <w:numPr>
          <w:ilvl w:val="1"/>
          <w:numId w:val="1"/>
        </w:numPr>
        <w:ind w:right="61"/>
        <w:jc w:val="left"/>
      </w:pPr>
      <w:r>
        <w:t xml:space="preserve">Порядок уничтожения </w:t>
      </w:r>
      <w:r w:rsidR="001A2A11">
        <w:t>персональных данных в МБДОУ «Д/с № 3 «Сказка»</w:t>
      </w:r>
      <w:r>
        <w:t xml:space="preserve"> (далее – Порядок) 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процедуры. </w:t>
      </w:r>
    </w:p>
    <w:p w:rsidR="00EB6DAA" w:rsidRDefault="00987BB1" w:rsidP="001A2A11">
      <w:pPr>
        <w:numPr>
          <w:ilvl w:val="1"/>
          <w:numId w:val="1"/>
        </w:numPr>
        <w:ind w:right="61"/>
        <w:jc w:val="left"/>
      </w:pPr>
      <w:r>
        <w:t xml:space="preserve">Настоящий Порядок разработан на основе Федерального закона от 27.07.2006 № 149-ФЗ «Об информации, информационных технологиях и о защите информации», Федерального закона от 27.07.2006 № 152-ФЗ «О персональных данных». </w:t>
      </w:r>
    </w:p>
    <w:p w:rsidR="00EB6DAA" w:rsidRDefault="00987BB1" w:rsidP="001A2A11">
      <w:pPr>
        <w:spacing w:after="39" w:line="259" w:lineRule="auto"/>
        <w:ind w:left="711" w:right="0" w:firstLine="0"/>
        <w:jc w:val="left"/>
      </w:pPr>
      <w:r>
        <w:t xml:space="preserve"> </w:t>
      </w:r>
    </w:p>
    <w:p w:rsidR="00EB6DAA" w:rsidRDefault="001A2A11" w:rsidP="001A2A11">
      <w:pPr>
        <w:pStyle w:val="1"/>
        <w:numPr>
          <w:ilvl w:val="0"/>
          <w:numId w:val="1"/>
        </w:numPr>
      </w:pPr>
      <w:r>
        <w:t xml:space="preserve">2. </w:t>
      </w:r>
      <w:r w:rsidR="00987BB1">
        <w:t xml:space="preserve">Правила уничтожения носителей, содержащих персональные данные </w:t>
      </w:r>
    </w:p>
    <w:p w:rsidR="00EB6DAA" w:rsidRDefault="00987BB1" w:rsidP="001A2A11">
      <w:pPr>
        <w:spacing w:after="0" w:line="259" w:lineRule="auto"/>
        <w:ind w:left="1071" w:right="0" w:firstLine="0"/>
        <w:jc w:val="left"/>
      </w:pPr>
      <w:r>
        <w:rPr>
          <w:b/>
        </w:rPr>
        <w:t xml:space="preserve"> </w:t>
      </w:r>
    </w:p>
    <w:p w:rsidR="00EB6DAA" w:rsidRDefault="00987BB1" w:rsidP="001A2A11">
      <w:pPr>
        <w:ind w:left="-15" w:right="61"/>
        <w:jc w:val="left"/>
      </w:pPr>
      <w:r>
        <w:t xml:space="preserve">2.1. Уничтожение носителей, содержащих персональные данные субъектов персональных данных, должно соответствовать следующим правилам: </w:t>
      </w:r>
    </w:p>
    <w:p w:rsidR="00EB6DAA" w:rsidRDefault="00987BB1" w:rsidP="001A2A11">
      <w:pPr>
        <w:numPr>
          <w:ilvl w:val="0"/>
          <w:numId w:val="2"/>
        </w:numPr>
        <w:ind w:right="61"/>
        <w:jc w:val="left"/>
      </w:pPr>
      <w:r>
        <w:t xml:space="preserve">быть конфиденциальным, исключая возможность последующего восстановления; </w:t>
      </w:r>
    </w:p>
    <w:p w:rsidR="00EB6DAA" w:rsidRDefault="00987BB1" w:rsidP="001A2A11">
      <w:pPr>
        <w:numPr>
          <w:ilvl w:val="0"/>
          <w:numId w:val="2"/>
        </w:numPr>
        <w:ind w:right="61"/>
        <w:jc w:val="left"/>
      </w:pPr>
      <w:r>
        <w:t xml:space="preserve">оформляться юридически, в частности, актом о выделении к уничтожению носителей, содержащих персональные данные субъектов персональных данных (Приложение № 1), и актом об уничтожении носителей, содержащих персональные данные субъектов персональных данных (Приложение № 2); </w:t>
      </w:r>
    </w:p>
    <w:p w:rsidR="00EB6DAA" w:rsidRDefault="00987BB1" w:rsidP="001A2A11">
      <w:pPr>
        <w:numPr>
          <w:ilvl w:val="0"/>
          <w:numId w:val="2"/>
        </w:numPr>
        <w:ind w:right="61"/>
        <w:jc w:val="left"/>
      </w:pPr>
      <w:r>
        <w:t xml:space="preserve">должно проводиться комиссией по уничтожению персональных данных; </w:t>
      </w:r>
    </w:p>
    <w:p w:rsidR="00EB6DAA" w:rsidRDefault="00987BB1" w:rsidP="001A2A11">
      <w:pPr>
        <w:numPr>
          <w:ilvl w:val="0"/>
          <w:numId w:val="2"/>
        </w:numPr>
        <w:spacing w:after="0"/>
        <w:ind w:right="61"/>
        <w:jc w:val="left"/>
      </w:pPr>
      <w:r>
        <w:t xml:space="preserve">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1A2A11" w:rsidP="001A2A11">
      <w:pPr>
        <w:pStyle w:val="1"/>
        <w:numPr>
          <w:ilvl w:val="0"/>
          <w:numId w:val="0"/>
        </w:numPr>
        <w:ind w:left="4826" w:hanging="3813"/>
      </w:pPr>
      <w:r>
        <w:t>3.</w:t>
      </w:r>
      <w:r w:rsidR="00987BB1">
        <w:t xml:space="preserve">Порядок уничтожения носителей, содержащих персональные данные </w:t>
      </w:r>
    </w:p>
    <w:p w:rsidR="00EB6DAA" w:rsidRDefault="00987BB1" w:rsidP="001A2A11">
      <w:pPr>
        <w:spacing w:after="0" w:line="259" w:lineRule="auto"/>
        <w:ind w:left="1071" w:right="0" w:firstLine="0"/>
        <w:jc w:val="left"/>
      </w:pPr>
      <w:r>
        <w:rPr>
          <w:b/>
        </w:rPr>
        <w:t xml:space="preserve"> </w:t>
      </w:r>
    </w:p>
    <w:p w:rsidR="00EB6DAA" w:rsidRDefault="00987BB1" w:rsidP="001A2A11">
      <w:pPr>
        <w:spacing w:after="0"/>
        <w:ind w:left="-15" w:right="61"/>
        <w:jc w:val="left"/>
      </w:pPr>
      <w:r>
        <w:lastRenderedPageBreak/>
        <w:t xml:space="preserve"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данных». </w:t>
      </w:r>
    </w:p>
    <w:p w:rsidR="00EB6DAA" w:rsidRDefault="00987BB1" w:rsidP="001A2A11">
      <w:pPr>
        <w:ind w:left="-15" w:right="61"/>
        <w:jc w:val="left"/>
      </w:pPr>
      <w:r>
        <w:t>3.2. Носители, содержащие персональные данные субъектов персональных данных, уничтожаются комиссией по уничтожению персональных данных, утвержденно</w:t>
      </w:r>
      <w:r w:rsidR="001A2A11">
        <w:t xml:space="preserve">й приказом заведующего МБДОУ «Д/с № 3 «Сказка» </w:t>
      </w:r>
      <w:r>
        <w:t xml:space="preserve">(далее – Комиссия). </w:t>
      </w:r>
    </w:p>
    <w:p w:rsidR="00EB6DAA" w:rsidRDefault="00987BB1" w:rsidP="001A2A11">
      <w:pPr>
        <w:spacing w:after="4"/>
        <w:ind w:left="-15" w:right="61"/>
        <w:jc w:val="left"/>
      </w:pPr>
      <w:r>
        <w:t xml:space="preserve">3.3. 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данных». </w:t>
      </w:r>
    </w:p>
    <w:p w:rsidR="00EB6DAA" w:rsidRDefault="00987BB1" w:rsidP="001A2A11">
      <w:pPr>
        <w:ind w:left="-15" w:right="61"/>
        <w:jc w:val="left"/>
      </w:pPr>
      <w:r>
        <w:t xml:space="preserve">3.4. Комиссия производит отбор носителей персональных данных, подлежащих уничтожению, с указанием оснований для уничтожения. </w:t>
      </w:r>
    </w:p>
    <w:p w:rsidR="00EB6DAA" w:rsidRDefault="00987BB1" w:rsidP="001A2A11">
      <w:pPr>
        <w:spacing w:after="0"/>
        <w:ind w:left="-15" w:right="61"/>
        <w:jc w:val="left"/>
      </w:pPr>
      <w:r>
        <w:t xml:space="preserve">3.5. 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 всех материалов, включенных в акт. </w:t>
      </w:r>
    </w:p>
    <w:p w:rsidR="00EB6DAA" w:rsidRDefault="00987BB1" w:rsidP="001A2A11">
      <w:pPr>
        <w:spacing w:after="2"/>
        <w:ind w:left="-15" w:right="61"/>
        <w:jc w:val="left"/>
      </w:pPr>
      <w:r>
        <w:t xml:space="preserve">3.6. По окончании сверки акт подписывается всеми членами Комиссии и утверждается ответственным за организацию обработки персональных данных. </w:t>
      </w:r>
    </w:p>
    <w:p w:rsidR="00EB6DAA" w:rsidRDefault="00987BB1" w:rsidP="001A2A11">
      <w:pPr>
        <w:spacing w:after="0"/>
        <w:ind w:left="-15" w:right="61"/>
        <w:jc w:val="left"/>
      </w:pPr>
      <w:r>
        <w:t xml:space="preserve">3.7. 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 </w:t>
      </w:r>
    </w:p>
    <w:p w:rsidR="00EB6DAA" w:rsidRDefault="00987BB1" w:rsidP="001A2A11">
      <w:pPr>
        <w:spacing w:after="0"/>
        <w:ind w:left="-15" w:right="61"/>
        <w:jc w:val="left"/>
      </w:pPr>
      <w:r>
        <w:t xml:space="preserve">3.8.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 </w:t>
      </w:r>
    </w:p>
    <w:p w:rsidR="00EB6DAA" w:rsidRDefault="00987BB1" w:rsidP="001A2A11">
      <w:pPr>
        <w:ind w:left="-15" w:right="61"/>
        <w:jc w:val="left"/>
      </w:pPr>
      <w:r>
        <w:t xml:space="preserve">3.9. Уничтожение носителей, содержащих персональные данные, осуществляется в следующем порядке: </w:t>
      </w:r>
    </w:p>
    <w:p w:rsidR="00EB6DAA" w:rsidRDefault="00987BB1" w:rsidP="001A2A11">
      <w:pPr>
        <w:numPr>
          <w:ilvl w:val="0"/>
          <w:numId w:val="3"/>
        </w:numPr>
        <w:ind w:right="61"/>
        <w:jc w:val="left"/>
      </w:pPr>
      <w:r>
        <w:t xml:space="preserve"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 (уничтожителя документов); </w:t>
      </w:r>
    </w:p>
    <w:p w:rsidR="00EB6DAA" w:rsidRDefault="00987BB1" w:rsidP="001A2A11">
      <w:pPr>
        <w:numPr>
          <w:ilvl w:val="0"/>
          <w:numId w:val="3"/>
        </w:numPr>
        <w:spacing w:after="6"/>
        <w:ind w:right="61"/>
        <w:jc w:val="left"/>
      </w:pPr>
      <w:r>
        <w:t>хранящихся на ПЭВМ и (или) на перезаписываемых съемных машинных носителях информации, используемых для хранения информации вне ПЭВМ (</w:t>
      </w:r>
      <w:proofErr w:type="spellStart"/>
      <w:r>
        <w:t>флеш</w:t>
      </w:r>
      <w:proofErr w:type="spellEnd"/>
      <w:r>
        <w:t xml:space="preserve">-накопителях, внешних жестких дисках, CD-дисках и иных </w:t>
      </w:r>
      <w:r>
        <w:lastRenderedPageBreak/>
        <w:t xml:space="preserve">устройствах), производится с использованием штатных средств информационных и операционных систем; </w:t>
      </w:r>
    </w:p>
    <w:p w:rsidR="00EB6DAA" w:rsidRDefault="00987BB1" w:rsidP="001A2A11">
      <w:pPr>
        <w:numPr>
          <w:ilvl w:val="0"/>
          <w:numId w:val="3"/>
        </w:numPr>
        <w:spacing w:after="0"/>
        <w:ind w:right="61"/>
        <w:jc w:val="left"/>
      </w:pPr>
      <w:r>
        <w:t xml:space="preserve">уничтожение персональных данных, содержащихся на машиночитаемых носителях, которые невозможно уничтожить с помощью штатных средств информационных и 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 </w:t>
      </w:r>
    </w:p>
    <w:p w:rsidR="00EB6DAA" w:rsidRDefault="00987BB1" w:rsidP="001A2A11">
      <w:pPr>
        <w:spacing w:after="39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pStyle w:val="1"/>
        <w:numPr>
          <w:ilvl w:val="0"/>
          <w:numId w:val="8"/>
        </w:numPr>
      </w:pPr>
      <w:r>
        <w:t xml:space="preserve">Порядок оформления документов об уничтожении персональных данных </w:t>
      </w:r>
    </w:p>
    <w:p w:rsidR="00EB6DAA" w:rsidRDefault="00987BB1" w:rsidP="001A2A11">
      <w:pPr>
        <w:spacing w:after="23" w:line="259" w:lineRule="auto"/>
        <w:ind w:left="1071" w:right="0" w:firstLine="0"/>
        <w:jc w:val="left"/>
      </w:pPr>
      <w:r>
        <w:rPr>
          <w:b/>
        </w:rPr>
        <w:t xml:space="preserve"> </w:t>
      </w:r>
    </w:p>
    <w:p w:rsidR="00EB6DAA" w:rsidRDefault="00987BB1" w:rsidP="001A2A11">
      <w:pPr>
        <w:spacing w:after="0"/>
        <w:ind w:left="-15" w:right="61"/>
        <w:jc w:val="left"/>
      </w:pPr>
      <w:r>
        <w:t xml:space="preserve">4.1. Об уничтожении носителей, содержащих персональные данные, Комиссия составляет и подписывает акт об уничтожении носителей, содержащих персональные данные субъектов персональных данных, по форме, приведенной в Приложении № 2 к Порядку. </w:t>
      </w:r>
    </w:p>
    <w:p w:rsidR="00EB6DAA" w:rsidRDefault="00987BB1" w:rsidP="001A2A11">
      <w:pPr>
        <w:spacing w:after="2"/>
        <w:ind w:left="-15" w:right="61"/>
        <w:jc w:val="left"/>
      </w:pPr>
      <w:r>
        <w:t xml:space="preserve">4.2. Акт об уничтожении носителей, содержащих персональные данные субъектов персональных данных, утверждается </w:t>
      </w:r>
      <w:r w:rsidR="008D0F61">
        <w:t>заведующим МБДОУ</w:t>
      </w:r>
      <w:r>
        <w:t xml:space="preserve">. </w:t>
      </w:r>
    </w:p>
    <w:p w:rsidR="00EB6DAA" w:rsidRDefault="00987BB1" w:rsidP="001A2A11">
      <w:pPr>
        <w:spacing w:after="0"/>
        <w:ind w:left="-15" w:right="61"/>
        <w:jc w:val="left"/>
      </w:pPr>
      <w:r>
        <w:t>4.3. Акт о выделении документов, содержащих персональные данные субъектов персональных данных, к уничтожению и акт об уничтожении носителей, содержащих персональные данные субъектов персональных данных, хранятся у ответственного за организацию обработки персональных данных в течение срока хранения, предусмотренного номенклатурой дел, затем акты передаются в архив М</w:t>
      </w:r>
      <w:r w:rsidR="008D0F61">
        <w:t>БДОУ</w:t>
      </w:r>
      <w:r>
        <w:t xml:space="preserve">. </w:t>
      </w:r>
    </w:p>
    <w:p w:rsidR="00EB6DAA" w:rsidRDefault="00987BB1" w:rsidP="001A2A11">
      <w:pPr>
        <w:spacing w:after="38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8D0F61">
      <w:pPr>
        <w:pStyle w:val="1"/>
        <w:numPr>
          <w:ilvl w:val="0"/>
          <w:numId w:val="8"/>
        </w:numPr>
      </w:pPr>
      <w:r>
        <w:t xml:space="preserve">Порядок обезличивания персональных данных </w:t>
      </w:r>
    </w:p>
    <w:p w:rsidR="00EB6DAA" w:rsidRDefault="00987BB1" w:rsidP="001A2A11">
      <w:pPr>
        <w:spacing w:after="0" w:line="259" w:lineRule="auto"/>
        <w:ind w:left="1071" w:right="0" w:firstLine="0"/>
        <w:jc w:val="left"/>
      </w:pPr>
      <w:r>
        <w:rPr>
          <w:b/>
        </w:rPr>
        <w:t xml:space="preserve"> </w:t>
      </w:r>
    </w:p>
    <w:p w:rsidR="00EB6DAA" w:rsidRDefault="00987BB1" w:rsidP="001A2A11">
      <w:pPr>
        <w:spacing w:after="4"/>
        <w:ind w:left="-15" w:right="61"/>
        <w:jc w:val="left"/>
      </w:pPr>
      <w:r>
        <w:t xml:space="preserve">5.1. В случае невозможности уничтожения персональных данных они подлежат обезличиванию, в том числе для статистических и иных исследовательских целей. </w:t>
      </w:r>
    </w:p>
    <w:p w:rsidR="00EB6DAA" w:rsidRDefault="00987BB1" w:rsidP="001A2A11">
      <w:pPr>
        <w:ind w:left="-15" w:right="61"/>
        <w:jc w:val="left"/>
      </w:pPr>
      <w:r>
        <w:t xml:space="preserve">5.2. Способы обезличивания при условии дальнейшей обработки персональных данных: </w:t>
      </w:r>
    </w:p>
    <w:p w:rsidR="00EB6DAA" w:rsidRDefault="00987BB1" w:rsidP="001A2A11">
      <w:pPr>
        <w:numPr>
          <w:ilvl w:val="0"/>
          <w:numId w:val="4"/>
        </w:numPr>
        <w:ind w:right="61"/>
        <w:jc w:val="left"/>
      </w:pPr>
      <w:r>
        <w:t xml:space="preserve">замена части данных идентификаторами; </w:t>
      </w:r>
    </w:p>
    <w:p w:rsidR="00EB6DAA" w:rsidRDefault="00987BB1" w:rsidP="001A2A11">
      <w:pPr>
        <w:numPr>
          <w:ilvl w:val="0"/>
          <w:numId w:val="4"/>
        </w:numPr>
        <w:ind w:right="61"/>
        <w:jc w:val="left"/>
      </w:pPr>
      <w:r>
        <w:t xml:space="preserve">обобщение, изменение или удаление части данных; </w:t>
      </w:r>
    </w:p>
    <w:p w:rsidR="00EB6DAA" w:rsidRDefault="00987BB1" w:rsidP="001A2A11">
      <w:pPr>
        <w:numPr>
          <w:ilvl w:val="0"/>
          <w:numId w:val="4"/>
        </w:numPr>
        <w:ind w:right="61"/>
        <w:jc w:val="left"/>
      </w:pPr>
      <w:r>
        <w:t xml:space="preserve">деление данных на части и обработка в разных информационных системах; </w:t>
      </w:r>
    </w:p>
    <w:p w:rsidR="00EB6DAA" w:rsidRDefault="00987BB1" w:rsidP="001A2A11">
      <w:pPr>
        <w:numPr>
          <w:ilvl w:val="0"/>
          <w:numId w:val="4"/>
        </w:numPr>
        <w:spacing w:after="3"/>
        <w:ind w:right="61"/>
        <w:jc w:val="left"/>
      </w:pPr>
      <w:r>
        <w:t xml:space="preserve">перемешивание данных. </w:t>
      </w:r>
    </w:p>
    <w:p w:rsidR="00EB6DAA" w:rsidRDefault="00987BB1" w:rsidP="001A2A11">
      <w:pPr>
        <w:numPr>
          <w:ilvl w:val="1"/>
          <w:numId w:val="5"/>
        </w:numPr>
        <w:ind w:right="61"/>
        <w:jc w:val="left"/>
      </w:pPr>
      <w:r>
        <w:t xml:space="preserve">Ответственным за обезличивание персональных данных является работник, ответственный за организацию обработки персональных данных. </w:t>
      </w:r>
    </w:p>
    <w:p w:rsidR="00EB6DAA" w:rsidRDefault="00987BB1" w:rsidP="001A2A11">
      <w:pPr>
        <w:numPr>
          <w:ilvl w:val="1"/>
          <w:numId w:val="5"/>
        </w:numPr>
        <w:ind w:right="61"/>
        <w:jc w:val="left"/>
      </w:pPr>
      <w:r>
        <w:lastRenderedPageBreak/>
        <w:t xml:space="preserve">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данных. </w:t>
      </w:r>
    </w:p>
    <w:p w:rsidR="00EB6DAA" w:rsidRDefault="00987BB1" w:rsidP="001A2A11">
      <w:pPr>
        <w:numPr>
          <w:ilvl w:val="1"/>
          <w:numId w:val="5"/>
        </w:numPr>
        <w:ind w:right="61"/>
        <w:jc w:val="left"/>
      </w:pPr>
      <w:r>
        <w:t xml:space="preserve">Обезличенные персональные данные не подлежат разглашению и нарушению конфиденциальности. </w:t>
      </w:r>
    </w:p>
    <w:p w:rsidR="00EB6DAA" w:rsidRDefault="00987BB1" w:rsidP="001A2A11">
      <w:pPr>
        <w:numPr>
          <w:ilvl w:val="1"/>
          <w:numId w:val="5"/>
        </w:numPr>
        <w:ind w:right="61"/>
        <w:jc w:val="left"/>
      </w:pPr>
      <w:r>
        <w:t xml:space="preserve">Обезличенные персональные данные могут обрабатываться с использованием и без использования средств автоматизации. </w:t>
      </w:r>
    </w:p>
    <w:p w:rsidR="00EB6DAA" w:rsidRDefault="00987BB1" w:rsidP="001A2A11">
      <w:pPr>
        <w:numPr>
          <w:ilvl w:val="1"/>
          <w:numId w:val="5"/>
        </w:numPr>
        <w:ind w:right="61"/>
        <w:jc w:val="left"/>
      </w:pPr>
      <w:r>
        <w:t xml:space="preserve">При использовании процедуры обезличивания не допускается совместное хранение персональных данных и обезличенных данных. </w:t>
      </w:r>
    </w:p>
    <w:p w:rsidR="00EB6DAA" w:rsidRDefault="00987BB1" w:rsidP="001A2A11">
      <w:pPr>
        <w:numPr>
          <w:ilvl w:val="1"/>
          <w:numId w:val="5"/>
        </w:numPr>
        <w:spacing w:after="0"/>
        <w:ind w:right="61"/>
        <w:jc w:val="left"/>
      </w:pPr>
      <w:r>
        <w:t xml:space="preserve">В процессе обработки обезличенных данных в случаях, установленных законодательством Российской Федерации, может производиться </w:t>
      </w:r>
      <w:proofErr w:type="spellStart"/>
      <w:r>
        <w:t>деобезличивание</w:t>
      </w:r>
      <w:proofErr w:type="spellEnd"/>
      <w:r>
        <w:t xml:space="preserve">. После обработки персональные данные, полученные в результате такого </w:t>
      </w:r>
      <w:proofErr w:type="spellStart"/>
      <w:r>
        <w:t>деобезличивания</w:t>
      </w:r>
      <w:proofErr w:type="spellEnd"/>
      <w:r>
        <w:t xml:space="preserve">, уничтожаются.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2899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2899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2899" w:firstLine="0"/>
        <w:jc w:val="left"/>
      </w:pPr>
      <w:r>
        <w:t xml:space="preserve"> </w:t>
      </w:r>
    </w:p>
    <w:p w:rsidR="00EB6DAA" w:rsidRDefault="008D0F61" w:rsidP="001A2A11">
      <w:pPr>
        <w:spacing w:after="0" w:line="259" w:lineRule="auto"/>
        <w:ind w:left="711" w:right="2899" w:firstLine="0"/>
        <w:jc w:val="left"/>
      </w:pPr>
      <w:r>
        <w:t>Заведующий    …………………     Г.Н. Кущенко</w:t>
      </w:r>
    </w:p>
    <w:p w:rsidR="00EB6DAA" w:rsidRDefault="00987BB1" w:rsidP="001A2A11">
      <w:pPr>
        <w:spacing w:after="0" w:line="259" w:lineRule="auto"/>
        <w:ind w:left="711" w:right="2899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2899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2899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8D0F61" w:rsidRPr="008D0F61" w:rsidRDefault="008D0F61" w:rsidP="008D0F61">
      <w:pPr>
        <w:spacing w:after="0" w:line="259" w:lineRule="auto"/>
        <w:ind w:left="711" w:right="0" w:firstLine="0"/>
        <w:jc w:val="left"/>
      </w:pPr>
      <w:r w:rsidRPr="008D0F61">
        <w:rPr>
          <w:b/>
          <w:color w:val="auto"/>
          <w:sz w:val="24"/>
          <w:szCs w:val="24"/>
          <w:lang w:eastAsia="ar-SA"/>
        </w:rPr>
        <w:lastRenderedPageBreak/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8D0F61" w:rsidRDefault="008D0F61" w:rsidP="008D0F61">
      <w:pPr>
        <w:shd w:val="clear" w:color="auto" w:fill="FFFFFF"/>
        <w:suppressAutoHyphens/>
        <w:spacing w:after="0" w:line="240" w:lineRule="auto"/>
        <w:ind w:left="0" w:right="0" w:firstLine="0"/>
        <w:jc w:val="left"/>
        <w:textAlignment w:val="baseline"/>
        <w:rPr>
          <w:color w:val="222222"/>
          <w:sz w:val="24"/>
          <w:szCs w:val="24"/>
          <w:lang w:eastAsia="ar-SA"/>
        </w:rPr>
      </w:pPr>
    </w:p>
    <w:p w:rsidR="008D0F61" w:rsidRDefault="008D0F61" w:rsidP="008D0F61">
      <w:pPr>
        <w:shd w:val="clear" w:color="auto" w:fill="FFFFFF"/>
        <w:suppressAutoHyphens/>
        <w:spacing w:after="0" w:line="240" w:lineRule="auto"/>
        <w:ind w:left="0" w:right="0" w:firstLine="0"/>
        <w:jc w:val="left"/>
        <w:textAlignment w:val="baseline"/>
        <w:rPr>
          <w:color w:val="222222"/>
          <w:sz w:val="24"/>
          <w:szCs w:val="24"/>
          <w:lang w:eastAsia="ar-SA"/>
        </w:rPr>
      </w:pPr>
    </w:p>
    <w:p w:rsidR="008D0F61" w:rsidRPr="008D0F61" w:rsidRDefault="00F87201" w:rsidP="00F87201">
      <w:pPr>
        <w:shd w:val="clear" w:color="auto" w:fill="FFFFFF"/>
        <w:suppressAutoHyphens/>
        <w:spacing w:after="0" w:line="240" w:lineRule="auto"/>
        <w:ind w:left="0" w:right="0" w:firstLine="0"/>
        <w:jc w:val="right"/>
        <w:textAlignment w:val="baseline"/>
        <w:rPr>
          <w:rFonts w:ascii="Calibri" w:hAnsi="Calibri" w:cs="Calibri"/>
          <w:color w:val="auto"/>
          <w:sz w:val="22"/>
          <w:lang w:eastAsia="ar-SA"/>
        </w:rPr>
      </w:pPr>
      <w:r>
        <w:rPr>
          <w:color w:val="222222"/>
          <w:sz w:val="24"/>
          <w:szCs w:val="24"/>
          <w:lang w:eastAsia="ar-SA"/>
        </w:rPr>
        <w:t>УТВЕРЖДАЮ</w:t>
      </w:r>
      <w:r w:rsidR="008D0F61" w:rsidRPr="008D0F61">
        <w:rPr>
          <w:color w:val="222222"/>
          <w:sz w:val="24"/>
          <w:szCs w:val="24"/>
          <w:lang w:eastAsia="ar-SA"/>
        </w:rPr>
        <w:br/>
        <w:t>за</w:t>
      </w:r>
      <w:r>
        <w:rPr>
          <w:color w:val="222222"/>
          <w:sz w:val="24"/>
          <w:szCs w:val="24"/>
          <w:lang w:eastAsia="ar-SA"/>
        </w:rPr>
        <w:t>ведующий МБДОУ «Д/с №3 «Сказка»</w:t>
      </w:r>
      <w:r w:rsidR="008D0F61" w:rsidRPr="008D0F61">
        <w:rPr>
          <w:color w:val="222222"/>
          <w:sz w:val="24"/>
          <w:szCs w:val="24"/>
          <w:lang w:eastAsia="ar-SA"/>
        </w:rPr>
        <w:br/>
        <w:t>----------------- /Г.Н Кущенко</w:t>
      </w:r>
      <w:r w:rsidR="008D0F61" w:rsidRPr="008D0F61">
        <w:rPr>
          <w:color w:val="222222"/>
          <w:sz w:val="24"/>
          <w:szCs w:val="24"/>
          <w:lang w:eastAsia="ar-SA"/>
        </w:rPr>
        <w:br/>
      </w:r>
      <w:r w:rsidR="008D0F61" w:rsidRPr="00F87201">
        <w:rPr>
          <w:i/>
          <w:iCs/>
          <w:color w:val="222222"/>
          <w:sz w:val="16"/>
          <w:szCs w:val="16"/>
          <w:lang w:eastAsia="ar-SA"/>
        </w:rPr>
        <w:t>подпись     Ф.И.О.</w:t>
      </w:r>
      <w:r w:rsidR="008D0F61" w:rsidRPr="00F87201">
        <w:rPr>
          <w:color w:val="222222"/>
          <w:sz w:val="16"/>
          <w:szCs w:val="16"/>
          <w:lang w:eastAsia="ar-SA"/>
        </w:rPr>
        <w:br/>
      </w:r>
      <w:r w:rsidR="008D0F61" w:rsidRPr="008D0F61">
        <w:rPr>
          <w:color w:val="222222"/>
          <w:sz w:val="24"/>
          <w:szCs w:val="24"/>
          <w:lang w:eastAsia="ar-SA"/>
        </w:rPr>
        <w:t>«___»___________ 20____  г.</w:t>
      </w:r>
    </w:p>
    <w:p w:rsidR="008D0F61" w:rsidRPr="008D0F61" w:rsidRDefault="008D0F61" w:rsidP="008D0F61">
      <w:pPr>
        <w:shd w:val="clear" w:color="auto" w:fill="FFFFFF"/>
        <w:suppressAutoHyphens/>
        <w:spacing w:after="0" w:line="338" w:lineRule="atLeast"/>
        <w:ind w:left="0" w:right="0" w:firstLine="0"/>
        <w:rPr>
          <w:sz w:val="24"/>
          <w:szCs w:val="24"/>
          <w:lang w:eastAsia="ar-SA"/>
        </w:rPr>
      </w:pPr>
    </w:p>
    <w:p w:rsidR="00EB6DAA" w:rsidRDefault="00987BB1" w:rsidP="008D0F61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EB6DAA" w:rsidRDefault="00987BB1" w:rsidP="001A2A11">
      <w:pPr>
        <w:pStyle w:val="2"/>
        <w:ind w:left="2857" w:hanging="2574"/>
      </w:pPr>
      <w:r>
        <w:t xml:space="preserve">Акт о выделении к уничтожению носителей, содержащих персональные данные субъектов персональных данных </w:t>
      </w:r>
    </w:p>
    <w:p w:rsidR="00EB6DAA" w:rsidRDefault="00987BB1" w:rsidP="001A2A11">
      <w:pPr>
        <w:pStyle w:val="2"/>
        <w:tabs>
          <w:tab w:val="center" w:pos="2572"/>
          <w:tab w:val="center" w:pos="5359"/>
          <w:tab w:val="center" w:pos="5786"/>
        </w:tabs>
        <w:ind w:left="0" w:firstLine="0"/>
      </w:pP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EB6DAA" w:rsidRDefault="00987BB1" w:rsidP="001A2A11">
      <w:pPr>
        <w:tabs>
          <w:tab w:val="center" w:pos="5359"/>
        </w:tabs>
        <w:spacing w:after="3" w:line="269" w:lineRule="auto"/>
        <w:ind w:left="-15" w:right="0" w:firstLine="0"/>
        <w:jc w:val="left"/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___________20____г.№ ___ </w:t>
      </w:r>
      <w:r>
        <w:rPr>
          <w:sz w:val="24"/>
        </w:rPr>
        <w:tab/>
        <w:t xml:space="preserve"> </w:t>
      </w:r>
    </w:p>
    <w:p w:rsidR="00EB6DAA" w:rsidRDefault="00EB6DAA">
      <w:pPr>
        <w:spacing w:after="0" w:line="259" w:lineRule="auto"/>
        <w:ind w:left="0" w:right="0" w:firstLine="0"/>
        <w:jc w:val="left"/>
      </w:pPr>
    </w:p>
    <w:p w:rsidR="00EB6DAA" w:rsidRDefault="00987BB1">
      <w:pPr>
        <w:spacing w:after="1" w:line="263" w:lineRule="auto"/>
        <w:ind w:left="-15" w:right="47"/>
      </w:pPr>
      <w:r>
        <w:rPr>
          <w:sz w:val="24"/>
        </w:rPr>
        <w:t>На основании требований законодательства Российской Федерации о персональных данных и локаль</w:t>
      </w:r>
      <w:r w:rsidR="008D0F61">
        <w:rPr>
          <w:sz w:val="24"/>
        </w:rPr>
        <w:t xml:space="preserve">ных нормативных актов МБДОУ «Д/с № 3 «Сказка» </w:t>
      </w:r>
      <w:r>
        <w:rPr>
          <w:sz w:val="24"/>
        </w:rPr>
        <w:t xml:space="preserve">комиссия по уничтожению персональных данных отобрала к уничтожению носители, содержащие персональные данные: </w:t>
      </w:r>
    </w:p>
    <w:p w:rsidR="00EB6DAA" w:rsidRDefault="00987BB1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889"/>
        <w:gridCol w:w="993"/>
        <w:gridCol w:w="798"/>
        <w:gridCol w:w="944"/>
        <w:gridCol w:w="1463"/>
        <w:gridCol w:w="1554"/>
        <w:gridCol w:w="1466"/>
      </w:tblGrid>
      <w:tr w:rsidR="00EB6DAA">
        <w:trPr>
          <w:trHeight w:val="13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AA" w:rsidRDefault="00987BB1">
            <w:pPr>
              <w:spacing w:after="0" w:line="259" w:lineRule="auto"/>
              <w:ind w:left="43" w:right="0" w:hanging="19"/>
              <w:jc w:val="left"/>
            </w:pPr>
            <w:r>
              <w:rPr>
                <w:sz w:val="24"/>
              </w:rPr>
              <w:t xml:space="preserve">№ п/ п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AA" w:rsidRDefault="00987BB1">
            <w:pPr>
              <w:spacing w:after="19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Заголовок дела </w:t>
            </w:r>
          </w:p>
          <w:p w:rsidR="00EB6DAA" w:rsidRDefault="008D0F61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4"/>
              </w:rPr>
              <w:t>(групповой заголо</w:t>
            </w:r>
            <w:r w:rsidR="00987BB1">
              <w:rPr>
                <w:sz w:val="24"/>
              </w:rPr>
              <w:t xml:space="preserve">вок </w:t>
            </w:r>
          </w:p>
          <w:p w:rsidR="00EB6DAA" w:rsidRDefault="00987BB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документов)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AA" w:rsidRDefault="00987BB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Носите ль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AA" w:rsidRDefault="00987BB1">
            <w:pPr>
              <w:spacing w:after="0" w:line="263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Номе р </w:t>
            </w:r>
          </w:p>
          <w:p w:rsidR="00EB6DAA" w:rsidRDefault="008D0F6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опис</w:t>
            </w:r>
            <w:r w:rsidR="00987BB1">
              <w:rPr>
                <w:sz w:val="24"/>
              </w:rPr>
              <w:t xml:space="preserve">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AA" w:rsidRDefault="00987BB1">
            <w:pPr>
              <w:spacing w:after="5" w:line="274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Номер ед. хр. </w:t>
            </w:r>
          </w:p>
          <w:p w:rsidR="00EB6DAA" w:rsidRDefault="008D0F6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 опи</w:t>
            </w:r>
            <w:r w:rsidR="00987BB1">
              <w:rPr>
                <w:sz w:val="24"/>
              </w:rPr>
              <w:t xml:space="preserve">си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AA" w:rsidRDefault="008D0F61">
            <w:pPr>
              <w:spacing w:after="0" w:line="259" w:lineRule="auto"/>
              <w:ind w:left="29" w:right="57" w:firstLine="0"/>
              <w:jc w:val="center"/>
            </w:pPr>
            <w:r>
              <w:rPr>
                <w:sz w:val="24"/>
              </w:rPr>
              <w:t>Количест</w:t>
            </w:r>
            <w:r w:rsidR="00987BB1">
              <w:rPr>
                <w:sz w:val="24"/>
              </w:rPr>
              <w:t xml:space="preserve">во ед. хр.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 w:rsidP="008D0F61">
            <w:pPr>
              <w:spacing w:after="5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Сроки хранения  </w:t>
            </w:r>
          </w:p>
          <w:p w:rsidR="00EB6DAA" w:rsidRDefault="00987BB1">
            <w:pPr>
              <w:spacing w:after="0" w:line="259" w:lineRule="auto"/>
              <w:ind w:left="125" w:right="160" w:firstLine="0"/>
              <w:jc w:val="center"/>
            </w:pPr>
            <w:r>
              <w:rPr>
                <w:sz w:val="24"/>
              </w:rPr>
              <w:t xml:space="preserve">и номера статей по перечню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AA" w:rsidRDefault="00987BB1" w:rsidP="008D0F61">
            <w:pPr>
              <w:spacing w:after="16" w:line="259" w:lineRule="auto"/>
              <w:ind w:left="19" w:right="0" w:firstLine="0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EB6DAA">
        <w:trPr>
          <w:trHeight w:val="29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EB6DAA">
        <w:trPr>
          <w:trHeight w:val="293"/>
        </w:trPr>
        <w:tc>
          <w:tcPr>
            <w:tcW w:w="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B6DAA">
        <w:trPr>
          <w:trHeight w:val="2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8D0F61" w:rsidRPr="00F87201" w:rsidRDefault="00987BB1" w:rsidP="00F87201">
      <w:pPr>
        <w:spacing w:after="2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B6DAA" w:rsidRDefault="008D0F61" w:rsidP="00F87201">
      <w:pPr>
        <w:spacing w:after="3" w:line="269" w:lineRule="auto"/>
        <w:ind w:left="-5" w:right="0" w:hanging="10"/>
        <w:jc w:val="left"/>
      </w:pPr>
      <w:r>
        <w:rPr>
          <w:sz w:val="24"/>
        </w:rPr>
        <w:t>Итого: ………. (………</w:t>
      </w:r>
      <w:r w:rsidR="00987BB1">
        <w:rPr>
          <w:sz w:val="24"/>
        </w:rPr>
        <w:t xml:space="preserve">) единиц.  </w:t>
      </w:r>
    </w:p>
    <w:p w:rsidR="00EB6DAA" w:rsidRDefault="00987BB1">
      <w:pPr>
        <w:spacing w:after="26" w:line="269" w:lineRule="auto"/>
        <w:ind w:left="-5" w:right="0" w:hanging="10"/>
        <w:jc w:val="left"/>
      </w:pPr>
      <w:r>
        <w:rPr>
          <w:sz w:val="24"/>
        </w:rPr>
        <w:t xml:space="preserve">Комиссия в составе: </w:t>
      </w:r>
    </w:p>
    <w:p w:rsidR="008D0F61" w:rsidRDefault="00F87201">
      <w:pPr>
        <w:spacing w:after="252" w:line="269" w:lineRule="auto"/>
        <w:ind w:left="-5" w:right="5054" w:hanging="10"/>
        <w:jc w:val="left"/>
        <w:rPr>
          <w:sz w:val="24"/>
        </w:rPr>
      </w:pPr>
      <w:r>
        <w:rPr>
          <w:sz w:val="24"/>
        </w:rPr>
        <w:t>1…………………………………………</w:t>
      </w:r>
      <w:r w:rsidR="008D0F61">
        <w:rPr>
          <w:sz w:val="24"/>
        </w:rPr>
        <w:t>……………………………………………</w:t>
      </w:r>
    </w:p>
    <w:p w:rsidR="008D0F61" w:rsidRDefault="008D0F61">
      <w:pPr>
        <w:spacing w:after="252" w:line="269" w:lineRule="auto"/>
        <w:ind w:left="-5" w:right="5054" w:hanging="10"/>
        <w:jc w:val="left"/>
        <w:rPr>
          <w:sz w:val="24"/>
        </w:rPr>
      </w:pPr>
      <w:r>
        <w:rPr>
          <w:sz w:val="24"/>
        </w:rPr>
        <w:t>2……………………………………………………………………………………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8D0F61" w:rsidRDefault="008D0F61">
      <w:pPr>
        <w:spacing w:after="252" w:line="269" w:lineRule="auto"/>
        <w:ind w:left="-5" w:right="5054" w:hanging="10"/>
        <w:jc w:val="left"/>
        <w:rPr>
          <w:sz w:val="24"/>
        </w:rPr>
      </w:pPr>
      <w:r>
        <w:rPr>
          <w:sz w:val="24"/>
        </w:rPr>
        <w:t>3……………………………………………………………………………………………</w:t>
      </w:r>
    </w:p>
    <w:p w:rsidR="008D0F61" w:rsidRPr="00F87201" w:rsidRDefault="00987BB1" w:rsidP="008D0F61">
      <w:pPr>
        <w:spacing w:after="252" w:line="269" w:lineRule="auto"/>
        <w:ind w:left="-5" w:right="5054" w:hanging="10"/>
        <w:jc w:val="left"/>
        <w:rPr>
          <w:sz w:val="24"/>
          <w:szCs w:val="24"/>
        </w:rPr>
      </w:pPr>
      <w:r>
        <w:rPr>
          <w:sz w:val="24"/>
        </w:rPr>
        <w:t xml:space="preserve">Ответственный за организацию обработки персональных данных   </w:t>
      </w:r>
      <w:r w:rsidR="008D0F61" w:rsidRPr="00F87201">
        <w:rPr>
          <w:sz w:val="24"/>
          <w:szCs w:val="24"/>
        </w:rPr>
        <w:t>специалист по кадрам ………………………………….</w:t>
      </w:r>
      <w:r w:rsidR="008D0F61">
        <w:t xml:space="preserve"> </w:t>
      </w:r>
      <w:r w:rsidR="008D0F61" w:rsidRPr="00F87201">
        <w:rPr>
          <w:sz w:val="24"/>
          <w:szCs w:val="24"/>
        </w:rPr>
        <w:t xml:space="preserve">Ю.В. </w:t>
      </w:r>
      <w:proofErr w:type="spellStart"/>
      <w:r w:rsidR="008D0F61" w:rsidRPr="00F87201">
        <w:rPr>
          <w:sz w:val="24"/>
          <w:szCs w:val="24"/>
        </w:rPr>
        <w:t>Шафаростова</w:t>
      </w:r>
      <w:proofErr w:type="spellEnd"/>
    </w:p>
    <w:p w:rsidR="00F87201" w:rsidRPr="00F87201" w:rsidRDefault="00987BB1" w:rsidP="00F87201">
      <w:pPr>
        <w:spacing w:after="26" w:line="269" w:lineRule="auto"/>
        <w:ind w:left="-5" w:right="0" w:hanging="10"/>
        <w:jc w:val="left"/>
        <w:rPr>
          <w:sz w:val="24"/>
          <w:szCs w:val="24"/>
        </w:rPr>
      </w:pPr>
      <w:r w:rsidRPr="00F87201">
        <w:rPr>
          <w:sz w:val="24"/>
          <w:szCs w:val="24"/>
        </w:rPr>
        <w:t xml:space="preserve">Секретарь </w:t>
      </w:r>
      <w:r w:rsidR="008D0F61" w:rsidRPr="00F87201">
        <w:rPr>
          <w:sz w:val="24"/>
          <w:szCs w:val="24"/>
        </w:rPr>
        <w:t>…………………</w:t>
      </w:r>
      <w:proofErr w:type="gramStart"/>
      <w:r w:rsidR="008D0F61" w:rsidRPr="00F87201">
        <w:rPr>
          <w:sz w:val="24"/>
          <w:szCs w:val="24"/>
        </w:rPr>
        <w:t>…….</w:t>
      </w:r>
      <w:proofErr w:type="gramEnd"/>
      <w:r w:rsidR="008D0F61" w:rsidRPr="00F87201">
        <w:rPr>
          <w:sz w:val="24"/>
          <w:szCs w:val="24"/>
        </w:rPr>
        <w:t xml:space="preserve">. И.Г. </w:t>
      </w:r>
      <w:proofErr w:type="spellStart"/>
      <w:r w:rsidR="008D0F61" w:rsidRPr="00F87201">
        <w:rPr>
          <w:sz w:val="24"/>
          <w:szCs w:val="24"/>
        </w:rPr>
        <w:t>Ромашкина</w:t>
      </w:r>
      <w:proofErr w:type="spellEnd"/>
    </w:p>
    <w:p w:rsidR="00F87201" w:rsidRPr="008D0F61" w:rsidRDefault="00F87201" w:rsidP="008D0F61">
      <w:pPr>
        <w:suppressAutoHyphens/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eastAsia="ar-SA"/>
        </w:rPr>
      </w:pPr>
    </w:p>
    <w:p w:rsidR="008D0F61" w:rsidRPr="008D0F61" w:rsidRDefault="008D0F61" w:rsidP="008D0F61">
      <w:pPr>
        <w:suppressAutoHyphens/>
        <w:spacing w:after="200" w:line="276" w:lineRule="auto"/>
        <w:ind w:left="0" w:right="0" w:firstLine="0"/>
        <w:jc w:val="center"/>
        <w:rPr>
          <w:color w:val="222222"/>
          <w:sz w:val="24"/>
          <w:szCs w:val="24"/>
          <w:lang w:eastAsia="ar-SA"/>
        </w:rPr>
      </w:pPr>
      <w:r w:rsidRPr="008D0F61">
        <w:rPr>
          <w:b/>
          <w:color w:val="auto"/>
          <w:sz w:val="24"/>
          <w:szCs w:val="24"/>
          <w:lang w:eastAsia="ar-SA"/>
        </w:rPr>
        <w:t>Муниципальное бюджетное дошкольное образовательное учреждение «Детский сад № 3 «Сказка» общеразвивающего вида второй категории</w:t>
      </w:r>
    </w:p>
    <w:p w:rsidR="008D0F61" w:rsidRPr="008D0F61" w:rsidRDefault="00F87201" w:rsidP="00F87201">
      <w:pPr>
        <w:shd w:val="clear" w:color="auto" w:fill="FFFFFF"/>
        <w:suppressAutoHyphens/>
        <w:spacing w:after="0" w:line="240" w:lineRule="auto"/>
        <w:ind w:left="0" w:right="0" w:firstLine="0"/>
        <w:jc w:val="right"/>
        <w:textAlignment w:val="baseline"/>
        <w:rPr>
          <w:rFonts w:ascii="Calibri" w:hAnsi="Calibri" w:cs="Calibri"/>
          <w:color w:val="auto"/>
          <w:sz w:val="22"/>
          <w:lang w:eastAsia="ar-SA"/>
        </w:rPr>
      </w:pPr>
      <w:r>
        <w:rPr>
          <w:color w:val="222222"/>
          <w:sz w:val="24"/>
          <w:szCs w:val="24"/>
          <w:lang w:eastAsia="ar-SA"/>
        </w:rPr>
        <w:t>УТВЕРЖДАЮ</w:t>
      </w:r>
      <w:r w:rsidR="008D0F61" w:rsidRPr="008D0F61">
        <w:rPr>
          <w:color w:val="222222"/>
          <w:sz w:val="24"/>
          <w:szCs w:val="24"/>
          <w:lang w:eastAsia="ar-SA"/>
        </w:rPr>
        <w:br/>
        <w:t>за</w:t>
      </w:r>
      <w:r>
        <w:rPr>
          <w:color w:val="222222"/>
          <w:sz w:val="24"/>
          <w:szCs w:val="24"/>
          <w:lang w:eastAsia="ar-SA"/>
        </w:rPr>
        <w:t>ведующий МБДОУ «Д/с №3 «Сказка»</w:t>
      </w:r>
      <w:r w:rsidR="008D0F61" w:rsidRPr="008D0F61">
        <w:rPr>
          <w:color w:val="222222"/>
          <w:sz w:val="24"/>
          <w:szCs w:val="24"/>
          <w:lang w:eastAsia="ar-SA"/>
        </w:rPr>
        <w:br/>
        <w:t>----------------- /Г.Н Кущенко</w:t>
      </w:r>
      <w:r w:rsidR="008D0F61" w:rsidRPr="008D0F61">
        <w:rPr>
          <w:color w:val="222222"/>
          <w:sz w:val="24"/>
          <w:szCs w:val="24"/>
          <w:lang w:eastAsia="ar-SA"/>
        </w:rPr>
        <w:br/>
      </w:r>
      <w:r w:rsidR="008D0F61" w:rsidRPr="00F87201">
        <w:rPr>
          <w:i/>
          <w:iCs/>
          <w:color w:val="222222"/>
          <w:sz w:val="16"/>
          <w:szCs w:val="16"/>
          <w:lang w:eastAsia="ar-SA"/>
        </w:rPr>
        <w:t>подпись     Ф.И.О</w:t>
      </w:r>
      <w:r w:rsidR="008D0F61" w:rsidRPr="008D0F61">
        <w:rPr>
          <w:i/>
          <w:iCs/>
          <w:color w:val="222222"/>
          <w:sz w:val="24"/>
          <w:szCs w:val="24"/>
          <w:lang w:eastAsia="ar-SA"/>
        </w:rPr>
        <w:t>.</w:t>
      </w:r>
      <w:r w:rsidR="008D0F61" w:rsidRPr="008D0F61">
        <w:rPr>
          <w:color w:val="222222"/>
          <w:sz w:val="24"/>
          <w:szCs w:val="24"/>
          <w:lang w:eastAsia="ar-SA"/>
        </w:rPr>
        <w:br/>
        <w:t>«___»___________ 20____  г.</w:t>
      </w:r>
    </w:p>
    <w:p w:rsidR="008D0F61" w:rsidRPr="008D0F61" w:rsidRDefault="008D0F61" w:rsidP="008D0F61">
      <w:pPr>
        <w:shd w:val="clear" w:color="auto" w:fill="FFFFFF"/>
        <w:suppressAutoHyphens/>
        <w:spacing w:after="0" w:line="338" w:lineRule="atLeast"/>
        <w:ind w:left="0" w:right="0" w:firstLine="0"/>
        <w:rPr>
          <w:sz w:val="24"/>
          <w:szCs w:val="24"/>
          <w:lang w:eastAsia="ar-SA"/>
        </w:rPr>
      </w:pPr>
    </w:p>
    <w:p w:rsidR="00EB6DAA" w:rsidRDefault="00987BB1">
      <w:pPr>
        <w:spacing w:after="21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EB6DAA" w:rsidRDefault="00987BB1">
      <w:pPr>
        <w:spacing w:after="22" w:line="259" w:lineRule="auto"/>
        <w:ind w:left="10" w:right="52" w:hanging="10"/>
        <w:jc w:val="right"/>
      </w:pPr>
      <w:r>
        <w:rPr>
          <w:sz w:val="24"/>
        </w:rPr>
        <w:t xml:space="preserve">Приложение № 2 </w:t>
      </w:r>
    </w:p>
    <w:p w:rsidR="00EB6DAA" w:rsidRDefault="00EB6DAA">
      <w:pPr>
        <w:spacing w:after="0" w:line="259" w:lineRule="auto"/>
        <w:ind w:left="0" w:right="0" w:firstLine="0"/>
        <w:jc w:val="right"/>
      </w:pPr>
    </w:p>
    <w:p w:rsidR="00EB6DAA" w:rsidRDefault="00987BB1">
      <w:pPr>
        <w:pStyle w:val="2"/>
        <w:spacing w:after="194"/>
        <w:ind w:left="404"/>
      </w:pPr>
      <w:r>
        <w:t xml:space="preserve">Об уничтожении персональных данных </w:t>
      </w:r>
    </w:p>
    <w:p w:rsidR="00EB6DAA" w:rsidRDefault="00987BB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B6DAA" w:rsidRDefault="00987BB1">
      <w:pPr>
        <w:spacing w:after="1" w:line="263" w:lineRule="auto"/>
        <w:ind w:left="-15" w:right="47"/>
      </w:pPr>
      <w:r>
        <w:rPr>
          <w:sz w:val="24"/>
        </w:rPr>
        <w:t>Комиссия по уничтожению персональных данных, созданная на основан</w:t>
      </w:r>
      <w:r w:rsidR="008D0F61">
        <w:rPr>
          <w:sz w:val="24"/>
        </w:rPr>
        <w:t>ии приказа заведующего МБДОУ «Д/с № 3 «Сказка»</w:t>
      </w:r>
      <w:r>
        <w:rPr>
          <w:sz w:val="24"/>
        </w:rPr>
        <w:t xml:space="preserve"> от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___________20____г. № ______, составила акт о том, что «___»____________20____г. уничтожила нижеперечисленные носители, содержащие персональные данные: </w:t>
      </w:r>
    </w:p>
    <w:p w:rsidR="00EB6DAA" w:rsidRDefault="00987BB1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74" w:type="dxa"/>
        <w:tblInd w:w="-58" w:type="dxa"/>
        <w:tblCellMar>
          <w:top w:w="7" w:type="dxa"/>
          <w:left w:w="58" w:type="dxa"/>
          <w:right w:w="62" w:type="dxa"/>
        </w:tblCellMar>
        <w:tblLook w:val="04A0" w:firstRow="1" w:lastRow="0" w:firstColumn="1" w:lastColumn="0" w:noHBand="0" w:noVBand="1"/>
      </w:tblPr>
      <w:tblGrid>
        <w:gridCol w:w="1641"/>
        <w:gridCol w:w="2078"/>
        <w:gridCol w:w="1417"/>
        <w:gridCol w:w="2673"/>
        <w:gridCol w:w="1665"/>
      </w:tblGrid>
      <w:tr w:rsidR="00EB6DAA">
        <w:trPr>
          <w:trHeight w:val="166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38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Учетный номер материального носителя, номер дела и </w:t>
            </w:r>
          </w:p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т. д.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 w:rsidP="00987BB1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Заголовок дела (групповой заголовок </w:t>
            </w:r>
          </w:p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документов)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Тип </w:t>
            </w:r>
          </w:p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носителя </w:t>
            </w:r>
          </w:p>
          <w:p w:rsidR="00EB6DAA" w:rsidRDefault="00987BB1" w:rsidP="00987BB1">
            <w:pPr>
              <w:spacing w:after="1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информации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24" w:firstLine="0"/>
            </w:pPr>
            <w:r>
              <w:rPr>
                <w:sz w:val="24"/>
              </w:rPr>
              <w:t xml:space="preserve">Причина уничтожения носителя информации; стирания/обезличивания информации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Производимая операция (стирание, уничтожение, </w:t>
            </w:r>
          </w:p>
          <w:p w:rsidR="00EB6DAA" w:rsidRDefault="00987BB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обезличивание</w:t>
            </w:r>
          </w:p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) </w:t>
            </w:r>
          </w:p>
        </w:tc>
      </w:tr>
      <w:tr w:rsidR="00EB6DAA">
        <w:trPr>
          <w:trHeight w:val="28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EB6DAA">
        <w:trPr>
          <w:trHeight w:val="70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B6DAA">
        <w:trPr>
          <w:trHeight w:val="28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B6DAA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B6DAA">
        <w:trPr>
          <w:trHeight w:val="28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AA" w:rsidRDefault="00987BB1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EB6DAA" w:rsidRDefault="00987BB1">
      <w:pPr>
        <w:spacing w:after="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B6DAA" w:rsidRDefault="00987BB1">
      <w:pPr>
        <w:spacing w:after="3" w:line="269" w:lineRule="auto"/>
        <w:ind w:left="-5" w:right="0" w:hanging="10"/>
        <w:jc w:val="left"/>
      </w:pPr>
      <w:r>
        <w:rPr>
          <w:sz w:val="24"/>
        </w:rPr>
        <w:t xml:space="preserve">Всего подлежит уничтожению: _____________ (__________) носитель(ей). </w:t>
      </w:r>
    </w:p>
    <w:p w:rsidR="00EB6DAA" w:rsidRDefault="00987BB1">
      <w:pPr>
        <w:spacing w:after="77" w:line="269" w:lineRule="auto"/>
        <w:ind w:left="-5" w:right="993" w:hanging="10"/>
        <w:jc w:val="left"/>
      </w:pPr>
      <w:r>
        <w:rPr>
          <w:sz w:val="24"/>
        </w:rPr>
        <w:t xml:space="preserve">Правильность произведенных записей в акте проверена. Персональные данные на носителях полностью уничтожены. Настоящий акт составили: </w:t>
      </w:r>
    </w:p>
    <w:p w:rsidR="00EB6DAA" w:rsidRDefault="00987BB1">
      <w:pPr>
        <w:spacing w:after="539" w:line="269" w:lineRule="auto"/>
        <w:ind w:left="-5" w:right="5054" w:hanging="10"/>
        <w:jc w:val="left"/>
      </w:pPr>
      <w:r>
        <w:rPr>
          <w:sz w:val="24"/>
        </w:rPr>
        <w:t xml:space="preserve">Ответственный за организацию обработки персональных данных   </w:t>
      </w:r>
    </w:p>
    <w:p w:rsidR="00EB6DAA" w:rsidRDefault="00987BB1">
      <w:pPr>
        <w:spacing w:after="354" w:line="269" w:lineRule="auto"/>
        <w:ind w:left="-5" w:right="0" w:hanging="10"/>
        <w:jc w:val="left"/>
      </w:pPr>
      <w:r>
        <w:rPr>
          <w:sz w:val="24"/>
        </w:rPr>
        <w:t xml:space="preserve">Заместитель заведующего </w:t>
      </w:r>
    </w:p>
    <w:p w:rsidR="00EB6DAA" w:rsidRDefault="00987BB1" w:rsidP="00F87201">
      <w:pPr>
        <w:spacing w:after="26" w:line="269" w:lineRule="auto"/>
        <w:ind w:left="-5" w:right="2929" w:hanging="10"/>
        <w:jc w:val="left"/>
      </w:pPr>
      <w:r>
        <w:rPr>
          <w:sz w:val="24"/>
        </w:rPr>
        <w:t xml:space="preserve">Секретарь </w:t>
      </w:r>
    </w:p>
    <w:p w:rsidR="00EB6DAA" w:rsidRPr="00F87201" w:rsidRDefault="00987BB1" w:rsidP="00F87201">
      <w:pPr>
        <w:spacing w:after="0" w:line="259" w:lineRule="auto"/>
        <w:ind w:left="0" w:right="2929" w:firstLine="0"/>
        <w:jc w:val="left"/>
      </w:pPr>
      <w:r w:rsidRPr="00F87201">
        <w:rPr>
          <w:sz w:val="24"/>
          <w:szCs w:val="24"/>
        </w:rPr>
        <w:t>Заведующий                                                       Г.Н. Кущенко</w:t>
      </w:r>
    </w:p>
    <w:sectPr w:rsidR="00EB6DAA" w:rsidRPr="00F87201">
      <w:type w:val="continuous"/>
      <w:pgSz w:w="11904" w:h="16838"/>
      <w:pgMar w:top="1135" w:right="785" w:bottom="121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CAF"/>
    <w:multiLevelType w:val="hybridMultilevel"/>
    <w:tmpl w:val="1BD03F00"/>
    <w:lvl w:ilvl="0" w:tplc="2EAE1F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0498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CD20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2198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E05A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CE6C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2C61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FAE03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2810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F5B8D"/>
    <w:multiLevelType w:val="hybridMultilevel"/>
    <w:tmpl w:val="16E6CB8C"/>
    <w:lvl w:ilvl="0" w:tplc="5ADAC8A4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14FB9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A0A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6AC6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8EA2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0744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4C5D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0B37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A521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E5516"/>
    <w:multiLevelType w:val="hybridMultilevel"/>
    <w:tmpl w:val="314A410E"/>
    <w:lvl w:ilvl="0" w:tplc="77F42A0A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 w15:restartNumberingAfterBreak="0">
    <w:nsid w:val="1CDC512F"/>
    <w:multiLevelType w:val="hybridMultilevel"/>
    <w:tmpl w:val="8E9ED3A0"/>
    <w:lvl w:ilvl="0" w:tplc="2E9A3E9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28BD2">
      <w:start w:val="1"/>
      <w:numFmt w:val="lowerLetter"/>
      <w:lvlText w:val="%2"/>
      <w:lvlJc w:val="left"/>
      <w:pPr>
        <w:ind w:left="2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C829A">
      <w:start w:val="1"/>
      <w:numFmt w:val="lowerRoman"/>
      <w:lvlText w:val="%3"/>
      <w:lvlJc w:val="left"/>
      <w:pPr>
        <w:ind w:left="3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18829A">
      <w:start w:val="1"/>
      <w:numFmt w:val="decimal"/>
      <w:lvlText w:val="%4"/>
      <w:lvlJc w:val="left"/>
      <w:pPr>
        <w:ind w:left="3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E7B46">
      <w:start w:val="1"/>
      <w:numFmt w:val="lowerLetter"/>
      <w:lvlText w:val="%5"/>
      <w:lvlJc w:val="left"/>
      <w:pPr>
        <w:ind w:left="4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AE68">
      <w:start w:val="1"/>
      <w:numFmt w:val="lowerRoman"/>
      <w:lvlText w:val="%6"/>
      <w:lvlJc w:val="left"/>
      <w:pPr>
        <w:ind w:left="5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CFDEA">
      <w:start w:val="1"/>
      <w:numFmt w:val="decimal"/>
      <w:lvlText w:val="%7"/>
      <w:lvlJc w:val="left"/>
      <w:pPr>
        <w:ind w:left="6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6177A">
      <w:start w:val="1"/>
      <w:numFmt w:val="lowerLetter"/>
      <w:lvlText w:val="%8"/>
      <w:lvlJc w:val="left"/>
      <w:pPr>
        <w:ind w:left="6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03176">
      <w:start w:val="1"/>
      <w:numFmt w:val="lowerRoman"/>
      <w:lvlText w:val="%9"/>
      <w:lvlJc w:val="left"/>
      <w:pPr>
        <w:ind w:left="7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6351E2"/>
    <w:multiLevelType w:val="hybridMultilevel"/>
    <w:tmpl w:val="5DDAE966"/>
    <w:lvl w:ilvl="0" w:tplc="B75AA2A0">
      <w:start w:val="4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" w15:restartNumberingAfterBreak="0">
    <w:nsid w:val="33E52287"/>
    <w:multiLevelType w:val="multilevel"/>
    <w:tmpl w:val="76A055F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7A3BE1"/>
    <w:multiLevelType w:val="multilevel"/>
    <w:tmpl w:val="B164B85A"/>
    <w:lvl w:ilvl="0">
      <w:start w:val="1"/>
      <w:numFmt w:val="decimal"/>
      <w:lvlText w:val="%1."/>
      <w:lvlJc w:val="left"/>
      <w:pPr>
        <w:ind w:left="1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CF54ED"/>
    <w:multiLevelType w:val="hybridMultilevel"/>
    <w:tmpl w:val="A5040F32"/>
    <w:lvl w:ilvl="0" w:tplc="5754B73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A079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836F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4CAB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1E6A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4AA2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4A5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2A10B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0CAC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A"/>
    <w:rsid w:val="001A2A11"/>
    <w:rsid w:val="008D0F61"/>
    <w:rsid w:val="00987BB1"/>
    <w:rsid w:val="00DB7681"/>
    <w:rsid w:val="00EB6DAA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32CA"/>
  <w15:docId w15:val="{EAFB06F9-8F21-40D8-BBF3-332183D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6" w:lineRule="auto"/>
      <w:ind w:left="3333" w:right="20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2" w:line="271" w:lineRule="auto"/>
      <w:ind w:left="4826" w:hanging="381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69" w:lineRule="auto"/>
      <w:ind w:left="30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2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79085</cp:lastModifiedBy>
  <cp:revision>5</cp:revision>
  <cp:lastPrinted>2024-02-15T09:50:00Z</cp:lastPrinted>
  <dcterms:created xsi:type="dcterms:W3CDTF">2024-02-13T08:05:00Z</dcterms:created>
  <dcterms:modified xsi:type="dcterms:W3CDTF">2024-02-23T06:21:00Z</dcterms:modified>
</cp:coreProperties>
</file>